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00FAB" w14:textId="77777777" w:rsidR="003B7DA3" w:rsidRPr="002A4D0C" w:rsidRDefault="00C24F31" w:rsidP="003B7DA3">
      <w:pPr>
        <w:pBdr>
          <w:top w:val="single" w:sz="4" w:space="1" w:color="auto"/>
          <w:left w:val="single" w:sz="4" w:space="4" w:color="auto"/>
          <w:bottom w:val="single" w:sz="4" w:space="1" w:color="auto"/>
          <w:right w:val="single" w:sz="4" w:space="12" w:color="auto"/>
        </w:pBdr>
        <w:spacing w:before="120" w:after="120"/>
        <w:rPr>
          <w:rFonts w:ascii="Arial" w:hAnsi="Arial" w:cs="Arial"/>
          <w:b/>
          <w:sz w:val="26"/>
          <w:szCs w:val="26"/>
          <w:lang w:val="nl-BE"/>
        </w:rPr>
      </w:pPr>
      <w:r w:rsidRPr="003B7DA3">
        <w:rPr>
          <w:rFonts w:ascii="Arial" w:hAnsi="Arial" w:cs="Arial"/>
          <w:b/>
          <w:noProof/>
          <w:sz w:val="26"/>
          <w:szCs w:val="26"/>
          <w:lang w:val="nl-BE" w:eastAsia="nl-BE"/>
        </w:rPr>
        <w:drawing>
          <wp:inline distT="0" distB="0" distL="0" distR="0" wp14:anchorId="1C39452A" wp14:editId="5C1F24A3">
            <wp:extent cx="5734050" cy="771525"/>
            <wp:effectExtent l="0" t="0" r="0" b="9525"/>
            <wp:docPr id="1" name="Afbeelding 1" descr="Logo IPI OK-negbleu-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Logo IPI OK-negbleu-N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4050" cy="771525"/>
                    </a:xfrm>
                    <a:prstGeom prst="rect">
                      <a:avLst/>
                    </a:prstGeom>
                    <a:noFill/>
                    <a:ln>
                      <a:noFill/>
                    </a:ln>
                  </pic:spPr>
                </pic:pic>
              </a:graphicData>
            </a:graphic>
          </wp:inline>
        </w:drawing>
      </w:r>
    </w:p>
    <w:p w14:paraId="58F6022A" w14:textId="77777777" w:rsidR="003B7DA3" w:rsidRPr="0037174F" w:rsidRDefault="003B7DA3" w:rsidP="003B7DA3">
      <w:pPr>
        <w:pBdr>
          <w:top w:val="single" w:sz="4" w:space="1" w:color="auto"/>
          <w:left w:val="single" w:sz="4" w:space="4" w:color="auto"/>
          <w:bottom w:val="single" w:sz="4" w:space="1" w:color="auto"/>
          <w:right w:val="single" w:sz="4" w:space="12" w:color="auto"/>
        </w:pBdr>
        <w:jc w:val="center"/>
        <w:rPr>
          <w:rFonts w:ascii="Calibri" w:hAnsi="Calibri" w:cs="Arial"/>
          <w:b/>
          <w:sz w:val="16"/>
          <w:szCs w:val="16"/>
          <w:lang w:val="nl-BE"/>
        </w:rPr>
      </w:pPr>
    </w:p>
    <w:p w14:paraId="70BDE670" w14:textId="77777777" w:rsidR="002059B2" w:rsidRPr="00495DBC" w:rsidRDefault="003B7DA3" w:rsidP="003B7DA3">
      <w:pPr>
        <w:pBdr>
          <w:top w:val="single" w:sz="4" w:space="1" w:color="auto"/>
          <w:left w:val="single" w:sz="4" w:space="4" w:color="auto"/>
          <w:bottom w:val="single" w:sz="4" w:space="1" w:color="auto"/>
          <w:right w:val="single" w:sz="4" w:space="12" w:color="auto"/>
        </w:pBdr>
        <w:jc w:val="center"/>
        <w:rPr>
          <w:rFonts w:ascii="Open Sans" w:hAnsi="Open Sans" w:cs="Open Sans"/>
          <w:b/>
          <w:lang w:val="nl-BE"/>
        </w:rPr>
      </w:pPr>
      <w:r w:rsidRPr="00495DBC">
        <w:rPr>
          <w:rFonts w:ascii="Open Sans" w:hAnsi="Open Sans" w:cs="Open Sans"/>
          <w:b/>
          <w:lang w:val="nl-BE"/>
        </w:rPr>
        <w:t xml:space="preserve">CHECKLIST DOCUMENTEN VOOR INDIENEN VAN </w:t>
      </w:r>
    </w:p>
    <w:p w14:paraId="403E4715" w14:textId="77777777" w:rsidR="003B7DA3" w:rsidRPr="00495DBC" w:rsidRDefault="003B7DA3" w:rsidP="003B7DA3">
      <w:pPr>
        <w:pBdr>
          <w:top w:val="single" w:sz="4" w:space="1" w:color="auto"/>
          <w:left w:val="single" w:sz="4" w:space="4" w:color="auto"/>
          <w:bottom w:val="single" w:sz="4" w:space="1" w:color="auto"/>
          <w:right w:val="single" w:sz="4" w:space="12" w:color="auto"/>
        </w:pBdr>
        <w:jc w:val="center"/>
        <w:rPr>
          <w:rFonts w:ascii="Open Sans" w:hAnsi="Open Sans" w:cs="Open Sans"/>
          <w:b/>
          <w:lang w:val="nl-BE"/>
        </w:rPr>
      </w:pPr>
      <w:r w:rsidRPr="00495DBC">
        <w:rPr>
          <w:rFonts w:ascii="Open Sans" w:hAnsi="Open Sans" w:cs="Open Sans"/>
          <w:b/>
          <w:lang w:val="nl-BE"/>
        </w:rPr>
        <w:t>VOLLEDIG DOSSIER VOOR ERKENNING VAN UW VASTGOEDMAKELAARSVENNOOTSCHAP</w:t>
      </w:r>
    </w:p>
    <w:p w14:paraId="3039B5CA" w14:textId="77777777" w:rsidR="003B7DA3" w:rsidRPr="00495DBC" w:rsidRDefault="003B7DA3" w:rsidP="003B7DA3">
      <w:pPr>
        <w:pBdr>
          <w:top w:val="single" w:sz="4" w:space="1" w:color="auto"/>
          <w:left w:val="single" w:sz="4" w:space="4" w:color="auto"/>
          <w:bottom w:val="single" w:sz="4" w:space="1" w:color="auto"/>
          <w:right w:val="single" w:sz="4" w:space="12" w:color="auto"/>
        </w:pBdr>
        <w:jc w:val="center"/>
        <w:rPr>
          <w:rFonts w:ascii="Open Sans" w:hAnsi="Open Sans" w:cs="Open Sans"/>
          <w:b/>
          <w:lang w:val="nl-BE"/>
        </w:rPr>
      </w:pPr>
    </w:p>
    <w:p w14:paraId="30FFD2F6" w14:textId="4152E32A" w:rsidR="003B7DA3" w:rsidRPr="00495DBC" w:rsidRDefault="003B7DA3" w:rsidP="003B7DA3">
      <w:pPr>
        <w:pBdr>
          <w:top w:val="single" w:sz="4" w:space="1" w:color="auto"/>
          <w:left w:val="single" w:sz="4" w:space="4" w:color="auto"/>
          <w:bottom w:val="single" w:sz="4" w:space="1" w:color="auto"/>
          <w:right w:val="single" w:sz="4" w:space="12" w:color="auto"/>
        </w:pBdr>
        <w:jc w:val="center"/>
        <w:rPr>
          <w:rFonts w:ascii="Open Sans" w:hAnsi="Open Sans" w:cs="Open Sans"/>
          <w:sz w:val="20"/>
          <w:szCs w:val="20"/>
          <w:lang w:val="nl-BE"/>
        </w:rPr>
      </w:pPr>
      <w:r w:rsidRPr="00495DBC">
        <w:rPr>
          <w:rFonts w:ascii="Open Sans" w:hAnsi="Open Sans" w:cs="Open Sans"/>
          <w:sz w:val="20"/>
          <w:szCs w:val="20"/>
          <w:lang w:val="nl-BE"/>
        </w:rPr>
        <w:t>Wet van 11 februari 2013</w:t>
      </w:r>
      <w:r w:rsidR="00811116" w:rsidRPr="00495DBC">
        <w:rPr>
          <w:rFonts w:ascii="Open Sans" w:hAnsi="Open Sans" w:cs="Open Sans"/>
          <w:sz w:val="20"/>
          <w:szCs w:val="20"/>
          <w:lang w:val="nl-BE"/>
        </w:rPr>
        <w:t xml:space="preserve"> (zoals gewijzigd bij wet van </w:t>
      </w:r>
      <w:r w:rsidR="00ED13EB">
        <w:rPr>
          <w:rFonts w:ascii="Open Sans" w:hAnsi="Open Sans" w:cs="Open Sans"/>
          <w:sz w:val="20"/>
          <w:szCs w:val="20"/>
          <w:lang w:val="nl-BE"/>
        </w:rPr>
        <w:t>11 december</w:t>
      </w:r>
      <w:r w:rsidR="00811116" w:rsidRPr="00495DBC">
        <w:rPr>
          <w:rFonts w:ascii="Open Sans" w:hAnsi="Open Sans" w:cs="Open Sans"/>
          <w:sz w:val="20"/>
          <w:szCs w:val="20"/>
          <w:lang w:val="nl-BE"/>
        </w:rPr>
        <w:t xml:space="preserve"> 2023)</w:t>
      </w:r>
    </w:p>
    <w:p w14:paraId="614CF345" w14:textId="77777777" w:rsidR="003B7DA3" w:rsidRPr="003B7DA3" w:rsidRDefault="003B7DA3" w:rsidP="003B7DA3">
      <w:pPr>
        <w:pBdr>
          <w:top w:val="single" w:sz="4" w:space="1" w:color="auto"/>
          <w:left w:val="single" w:sz="4" w:space="4" w:color="auto"/>
          <w:bottom w:val="single" w:sz="4" w:space="1" w:color="auto"/>
          <w:right w:val="single" w:sz="4" w:space="12" w:color="auto"/>
        </w:pBdr>
        <w:jc w:val="center"/>
        <w:rPr>
          <w:rFonts w:ascii="Arial" w:hAnsi="Arial" w:cs="Arial"/>
          <w:sz w:val="16"/>
          <w:szCs w:val="16"/>
          <w:lang w:val="nl-NL"/>
        </w:rPr>
      </w:pPr>
    </w:p>
    <w:p w14:paraId="601D77FB" w14:textId="77777777" w:rsidR="0045249E" w:rsidRDefault="00A644E5" w:rsidP="003B7DA3">
      <w:pPr>
        <w:rPr>
          <w:rFonts w:ascii="Calibri" w:hAnsi="Calibri" w:cs="Arial"/>
          <w:sz w:val="22"/>
          <w:szCs w:val="22"/>
          <w:lang w:val="nl-BE"/>
        </w:rPr>
      </w:pPr>
      <w:r>
        <w:rPr>
          <w:rFonts w:ascii="Calibri" w:hAnsi="Calibri" w:cs="Arial"/>
          <w:sz w:val="22"/>
          <w:szCs w:val="22"/>
          <w:lang w:val="nl-BE"/>
        </w:rPr>
        <w:tab/>
      </w:r>
    </w:p>
    <w:p w14:paraId="7ADC63EB" w14:textId="77777777" w:rsidR="002059B2" w:rsidRPr="002059B2" w:rsidRDefault="002059B2" w:rsidP="003B7DA3">
      <w:pPr>
        <w:rPr>
          <w:rFonts w:ascii="Calibri" w:hAnsi="Calibri" w:cs="Arial"/>
          <w:b/>
          <w:sz w:val="20"/>
          <w:szCs w:val="20"/>
          <w:lang w:val="nl-BE"/>
        </w:rPr>
      </w:pPr>
    </w:p>
    <w:p w14:paraId="73F22355" w14:textId="77777777" w:rsidR="003B7DA3" w:rsidRPr="00495DBC" w:rsidRDefault="0045249E" w:rsidP="00C057BC">
      <w:pPr>
        <w:pStyle w:val="Normaalweb"/>
        <w:spacing w:before="0" w:beforeAutospacing="0" w:after="0" w:afterAutospacing="0"/>
        <w:jc w:val="both"/>
        <w:rPr>
          <w:rFonts w:ascii="Open Sans" w:hAnsi="Open Sans" w:cs="Open Sans"/>
          <w:sz w:val="20"/>
          <w:szCs w:val="20"/>
          <w:lang w:val="nl-BE"/>
        </w:rPr>
      </w:pPr>
      <w:r w:rsidRPr="00495DBC">
        <w:rPr>
          <w:rFonts w:ascii="Open Sans" w:hAnsi="Open Sans" w:cs="Open Sans"/>
          <w:sz w:val="20"/>
          <w:szCs w:val="20"/>
          <w:lang w:val="nl-BE"/>
        </w:rPr>
        <w:t xml:space="preserve">Vooraleer de Uitvoerende Kamer uw dossier kan onderzoeken, dient U alle gevraagde informatie  </w:t>
      </w:r>
      <w:r w:rsidR="003B7DA3" w:rsidRPr="00495DBC">
        <w:rPr>
          <w:rFonts w:ascii="Open Sans" w:hAnsi="Open Sans" w:cs="Open Sans"/>
          <w:sz w:val="20"/>
          <w:szCs w:val="20"/>
          <w:lang w:val="nl-BE"/>
        </w:rPr>
        <w:t xml:space="preserve"> </w:t>
      </w:r>
      <w:r w:rsidRPr="00495DBC">
        <w:rPr>
          <w:rFonts w:ascii="Open Sans" w:hAnsi="Open Sans" w:cs="Open Sans"/>
          <w:sz w:val="20"/>
          <w:szCs w:val="20"/>
          <w:lang w:val="nl-BE"/>
        </w:rPr>
        <w:t xml:space="preserve">- zie hieronder - volledig over te maken bij het indienen van uw aanvraag.  </w:t>
      </w:r>
    </w:p>
    <w:p w14:paraId="2B42628D" w14:textId="77777777" w:rsidR="00955E07" w:rsidRPr="00495DBC" w:rsidRDefault="00955E07" w:rsidP="00C057BC">
      <w:pPr>
        <w:pStyle w:val="Normaalweb"/>
        <w:spacing w:before="0" w:beforeAutospacing="0" w:after="0" w:afterAutospacing="0"/>
        <w:jc w:val="both"/>
        <w:rPr>
          <w:rFonts w:ascii="Open Sans" w:hAnsi="Open Sans" w:cs="Open Sans"/>
          <w:sz w:val="20"/>
          <w:szCs w:val="20"/>
          <w:lang w:val="nl-BE"/>
        </w:rPr>
      </w:pPr>
    </w:p>
    <w:p w14:paraId="2CCB79A4" w14:textId="77777777" w:rsidR="00C057BC" w:rsidRPr="00495DBC" w:rsidRDefault="00C057BC" w:rsidP="00C057BC">
      <w:pPr>
        <w:pStyle w:val="Normaalweb"/>
        <w:spacing w:before="0" w:beforeAutospacing="0" w:after="0" w:afterAutospacing="0"/>
        <w:jc w:val="both"/>
        <w:rPr>
          <w:rFonts w:ascii="Open Sans" w:hAnsi="Open Sans" w:cs="Open Sans"/>
          <w:sz w:val="20"/>
          <w:szCs w:val="20"/>
          <w:lang w:val="nl-BE"/>
        </w:rPr>
      </w:pPr>
    </w:p>
    <w:p w14:paraId="150647D2" w14:textId="77777777" w:rsidR="007872DC" w:rsidRPr="00495DBC" w:rsidRDefault="00285037" w:rsidP="007872DC">
      <w:pPr>
        <w:pBdr>
          <w:left w:val="single" w:sz="4" w:space="4" w:color="auto"/>
          <w:bottom w:val="single" w:sz="4" w:space="1" w:color="auto"/>
        </w:pBdr>
        <w:jc w:val="both"/>
        <w:rPr>
          <w:rFonts w:ascii="Open Sans" w:hAnsi="Open Sans" w:cs="Open Sans"/>
          <w:b/>
          <w:sz w:val="20"/>
          <w:szCs w:val="20"/>
          <w:lang w:val="nl-NL" w:eastAsia="en-US"/>
        </w:rPr>
      </w:pPr>
      <w:r w:rsidRPr="00495DBC">
        <w:rPr>
          <w:rFonts w:ascii="Open Sans" w:hAnsi="Open Sans" w:cs="Open Sans"/>
          <w:b/>
          <w:sz w:val="20"/>
          <w:szCs w:val="20"/>
          <w:lang w:val="nl-NL" w:eastAsia="en-US"/>
        </w:rPr>
        <w:t xml:space="preserve">1. </w:t>
      </w:r>
      <w:r w:rsidR="007872DC" w:rsidRPr="00495DBC">
        <w:rPr>
          <w:rFonts w:ascii="Open Sans" w:hAnsi="Open Sans" w:cs="Open Sans"/>
          <w:b/>
          <w:sz w:val="20"/>
          <w:szCs w:val="20"/>
          <w:lang w:val="nl-NL" w:eastAsia="en-US"/>
        </w:rPr>
        <w:t>A</w:t>
      </w:r>
      <w:r w:rsidRPr="00495DBC">
        <w:rPr>
          <w:rFonts w:ascii="Open Sans" w:hAnsi="Open Sans" w:cs="Open Sans"/>
          <w:b/>
          <w:sz w:val="20"/>
          <w:szCs w:val="20"/>
          <w:lang w:val="nl-NL" w:eastAsia="en-US"/>
        </w:rPr>
        <w:t>anvraag- en inlichtingenformulier</w:t>
      </w:r>
    </w:p>
    <w:p w14:paraId="2CFE0275" w14:textId="77777777" w:rsidR="00285037" w:rsidRPr="00495DBC" w:rsidRDefault="00285037" w:rsidP="00285037">
      <w:pPr>
        <w:tabs>
          <w:tab w:val="left" w:pos="4820"/>
        </w:tabs>
        <w:jc w:val="both"/>
        <w:rPr>
          <w:rFonts w:ascii="Open Sans" w:hAnsi="Open Sans" w:cs="Open Sans"/>
          <w:sz w:val="20"/>
          <w:szCs w:val="20"/>
          <w:lang w:val="nl-NL"/>
        </w:rPr>
      </w:pPr>
    </w:p>
    <w:p w14:paraId="27B0FAB4" w14:textId="77777777" w:rsidR="00285037" w:rsidRPr="00495DBC" w:rsidRDefault="00285037" w:rsidP="00285037">
      <w:pPr>
        <w:tabs>
          <w:tab w:val="left" w:pos="4820"/>
        </w:tabs>
        <w:jc w:val="both"/>
        <w:rPr>
          <w:rFonts w:ascii="Open Sans" w:hAnsi="Open Sans" w:cs="Open Sans"/>
          <w:sz w:val="20"/>
          <w:szCs w:val="20"/>
          <w:lang w:val="nl-BE"/>
        </w:rPr>
      </w:pPr>
      <w:r w:rsidRPr="00495DBC">
        <w:rPr>
          <w:rFonts w:ascii="Open Sans" w:hAnsi="Open Sans" w:cs="Open Sans"/>
          <w:sz w:val="20"/>
          <w:szCs w:val="20"/>
          <w:lang w:val="nl-BE"/>
        </w:rPr>
        <w:t xml:space="preserve">U vindt in bijlage het formulier ‘aanvraag tot inschrijving van een rechtspersoon’ alsook het ‘inlichtingenformulier’. </w:t>
      </w:r>
    </w:p>
    <w:p w14:paraId="2E76DE47" w14:textId="2E7F40B0" w:rsidR="00285037" w:rsidRPr="00495DBC" w:rsidRDefault="00285037" w:rsidP="00495DBC">
      <w:pPr>
        <w:tabs>
          <w:tab w:val="left" w:pos="4820"/>
        </w:tabs>
        <w:ind w:left="567"/>
        <w:jc w:val="both"/>
        <w:rPr>
          <w:rFonts w:ascii="Open Sans" w:hAnsi="Open Sans" w:cs="Open Sans"/>
          <w:sz w:val="20"/>
          <w:szCs w:val="20"/>
          <w:lang w:val="nl-BE"/>
        </w:rPr>
      </w:pPr>
      <w:r w:rsidRPr="00495DBC">
        <w:rPr>
          <w:rFonts w:ascii="Open Sans" w:hAnsi="Open Sans" w:cs="Open Sans"/>
          <w:sz w:val="20"/>
          <w:szCs w:val="20"/>
          <w:lang w:val="nl-BE"/>
        </w:rPr>
        <w:t xml:space="preserve"> </w:t>
      </w:r>
    </w:p>
    <w:p w14:paraId="213A1DDD" w14:textId="3B84B242" w:rsidR="00285037" w:rsidRPr="00495DBC" w:rsidRDefault="004F23CA" w:rsidP="00285037">
      <w:pPr>
        <w:tabs>
          <w:tab w:val="left" w:pos="4820"/>
        </w:tabs>
        <w:jc w:val="both"/>
        <w:rPr>
          <w:rFonts w:ascii="Open Sans" w:hAnsi="Open Sans" w:cs="Open Sans"/>
          <w:sz w:val="20"/>
          <w:szCs w:val="20"/>
          <w:lang w:val="nl-BE"/>
        </w:rPr>
      </w:pPr>
      <w:r w:rsidRPr="00495DBC">
        <w:rPr>
          <w:rFonts w:ascii="Open Sans" w:hAnsi="Open Sans" w:cs="Open Sans"/>
          <w:sz w:val="20"/>
          <w:szCs w:val="20"/>
          <w:lang w:val="nl-BE"/>
        </w:rPr>
        <w:t xml:space="preserve">Deze twee </w:t>
      </w:r>
      <w:r w:rsidR="00285037" w:rsidRPr="00495DBC">
        <w:rPr>
          <w:rFonts w:ascii="Open Sans" w:hAnsi="Open Sans" w:cs="Open Sans"/>
          <w:sz w:val="20"/>
          <w:szCs w:val="20"/>
          <w:lang w:val="nl-BE"/>
        </w:rPr>
        <w:t>formulier</w:t>
      </w:r>
      <w:r w:rsidRPr="00495DBC">
        <w:rPr>
          <w:rFonts w:ascii="Open Sans" w:hAnsi="Open Sans" w:cs="Open Sans"/>
          <w:sz w:val="20"/>
          <w:szCs w:val="20"/>
          <w:lang w:val="nl-BE"/>
        </w:rPr>
        <w:t>en</w:t>
      </w:r>
      <w:r w:rsidR="00285037" w:rsidRPr="00495DBC">
        <w:rPr>
          <w:rFonts w:ascii="Open Sans" w:hAnsi="Open Sans" w:cs="Open Sans"/>
          <w:sz w:val="20"/>
          <w:szCs w:val="20"/>
          <w:lang w:val="nl-BE"/>
        </w:rPr>
        <w:t xml:space="preserve"> dien</w:t>
      </w:r>
      <w:r w:rsidRPr="00495DBC">
        <w:rPr>
          <w:rFonts w:ascii="Open Sans" w:hAnsi="Open Sans" w:cs="Open Sans"/>
          <w:sz w:val="20"/>
          <w:szCs w:val="20"/>
          <w:lang w:val="nl-BE"/>
        </w:rPr>
        <w:t>en</w:t>
      </w:r>
      <w:r w:rsidR="00285037" w:rsidRPr="00495DBC">
        <w:rPr>
          <w:rFonts w:ascii="Open Sans" w:hAnsi="Open Sans" w:cs="Open Sans"/>
          <w:sz w:val="20"/>
          <w:szCs w:val="20"/>
          <w:lang w:val="nl-BE"/>
        </w:rPr>
        <w:t xml:space="preserve"> samen met de hieronder opgesomde documenten </w:t>
      </w:r>
      <w:r w:rsidR="00285037" w:rsidRPr="00495DBC">
        <w:rPr>
          <w:rFonts w:ascii="Open Sans" w:hAnsi="Open Sans" w:cs="Open Sans"/>
          <w:sz w:val="20"/>
          <w:szCs w:val="20"/>
          <w:u w:val="single"/>
          <w:lang w:val="nl-BE"/>
        </w:rPr>
        <w:t xml:space="preserve">per </w:t>
      </w:r>
      <w:r w:rsidRPr="00495DBC">
        <w:rPr>
          <w:rFonts w:ascii="Open Sans" w:hAnsi="Open Sans" w:cs="Open Sans"/>
          <w:sz w:val="20"/>
          <w:szCs w:val="20"/>
          <w:lang w:val="nl-BE"/>
        </w:rPr>
        <w:t xml:space="preserve"> </w:t>
      </w:r>
      <w:r w:rsidRPr="00495DBC">
        <w:rPr>
          <w:rFonts w:ascii="Open Sans" w:hAnsi="Open Sans" w:cs="Open Sans"/>
          <w:sz w:val="20"/>
          <w:szCs w:val="20"/>
          <w:u w:val="single"/>
          <w:lang w:val="nl-BE"/>
        </w:rPr>
        <w:t>post te worden bezorgd</w:t>
      </w:r>
      <w:r w:rsidRPr="00495DBC">
        <w:rPr>
          <w:rFonts w:ascii="Open Sans" w:hAnsi="Open Sans" w:cs="Open Sans"/>
          <w:sz w:val="20"/>
          <w:szCs w:val="20"/>
          <w:lang w:val="nl-BE"/>
        </w:rPr>
        <w:t xml:space="preserve"> </w:t>
      </w:r>
      <w:r w:rsidR="00285037" w:rsidRPr="00495DBC">
        <w:rPr>
          <w:rFonts w:ascii="Open Sans" w:hAnsi="Open Sans" w:cs="Open Sans"/>
          <w:sz w:val="20"/>
          <w:szCs w:val="20"/>
          <w:lang w:val="nl-BE"/>
        </w:rPr>
        <w:t xml:space="preserve"> </w:t>
      </w:r>
      <w:r w:rsidR="00495DBC">
        <w:rPr>
          <w:rFonts w:ascii="Open Sans" w:hAnsi="Open Sans" w:cs="Open Sans"/>
          <w:sz w:val="20"/>
          <w:szCs w:val="20"/>
          <w:lang w:val="nl-BE"/>
        </w:rPr>
        <w:t>ter attentie van de Voorzitter van de Uitvoerende Kamer</w:t>
      </w:r>
      <w:r w:rsidR="00285037" w:rsidRPr="00495DBC">
        <w:rPr>
          <w:rFonts w:ascii="Open Sans" w:hAnsi="Open Sans" w:cs="Open Sans"/>
          <w:sz w:val="20"/>
          <w:szCs w:val="20"/>
          <w:lang w:val="nl-BE"/>
        </w:rPr>
        <w:t xml:space="preserve">. </w:t>
      </w:r>
    </w:p>
    <w:p w14:paraId="4D98797B" w14:textId="77777777" w:rsidR="00285037" w:rsidRPr="00495DBC" w:rsidRDefault="00285037" w:rsidP="00285037">
      <w:pPr>
        <w:tabs>
          <w:tab w:val="left" w:pos="4820"/>
        </w:tabs>
        <w:ind w:left="567"/>
        <w:jc w:val="both"/>
        <w:rPr>
          <w:rFonts w:ascii="Open Sans" w:hAnsi="Open Sans" w:cs="Open Sans"/>
          <w:sz w:val="20"/>
          <w:szCs w:val="20"/>
          <w:lang w:val="nl-BE"/>
        </w:rPr>
      </w:pPr>
      <w:r w:rsidRPr="00495DBC">
        <w:rPr>
          <w:rFonts w:ascii="Open Sans" w:hAnsi="Open Sans" w:cs="Open Sans"/>
          <w:sz w:val="20"/>
          <w:szCs w:val="20"/>
          <w:lang w:val="nl-BE"/>
        </w:rPr>
        <w:t xml:space="preserve"> </w:t>
      </w:r>
    </w:p>
    <w:p w14:paraId="6D79477C" w14:textId="77777777" w:rsidR="00285037" w:rsidRPr="00495DBC" w:rsidRDefault="00285037" w:rsidP="00285037">
      <w:pPr>
        <w:tabs>
          <w:tab w:val="left" w:pos="4820"/>
        </w:tabs>
        <w:jc w:val="both"/>
        <w:rPr>
          <w:rFonts w:ascii="Open Sans" w:hAnsi="Open Sans" w:cs="Open Sans"/>
          <w:color w:val="767171"/>
          <w:sz w:val="20"/>
          <w:szCs w:val="20"/>
          <w:lang w:val="nl-BE"/>
        </w:rPr>
      </w:pPr>
      <w:r w:rsidRPr="00495DBC">
        <w:rPr>
          <w:rFonts w:ascii="Open Sans" w:hAnsi="Open Sans" w:cs="Open Sans"/>
          <w:sz w:val="20"/>
          <w:szCs w:val="20"/>
          <w:lang w:val="nl-BE"/>
        </w:rPr>
        <w:t xml:space="preserve">Wij verzoeken u om dit formulier - bij voorkeur met de computer - in te vullen. </w:t>
      </w:r>
    </w:p>
    <w:p w14:paraId="60B85E26" w14:textId="77777777" w:rsidR="00285037" w:rsidRPr="00495DBC" w:rsidRDefault="00285037" w:rsidP="003B7DA3">
      <w:pPr>
        <w:tabs>
          <w:tab w:val="left" w:pos="4820"/>
        </w:tabs>
        <w:jc w:val="both"/>
        <w:rPr>
          <w:rFonts w:ascii="Open Sans" w:hAnsi="Open Sans" w:cs="Open Sans"/>
          <w:sz w:val="20"/>
          <w:szCs w:val="20"/>
          <w:lang w:val="nl-BE"/>
        </w:rPr>
      </w:pPr>
    </w:p>
    <w:p w14:paraId="1C00CC9F" w14:textId="77777777" w:rsidR="003B7DA3" w:rsidRPr="00495DBC" w:rsidRDefault="003B7DA3" w:rsidP="00285037">
      <w:pPr>
        <w:tabs>
          <w:tab w:val="left" w:pos="4820"/>
        </w:tabs>
        <w:ind w:left="567"/>
        <w:jc w:val="both"/>
        <w:rPr>
          <w:rFonts w:ascii="Open Sans" w:hAnsi="Open Sans" w:cs="Open Sans"/>
          <w:sz w:val="20"/>
          <w:szCs w:val="20"/>
          <w:lang w:val="nl-BE"/>
        </w:rPr>
      </w:pPr>
    </w:p>
    <w:p w14:paraId="65B6AA0E" w14:textId="77777777" w:rsidR="00285037" w:rsidRPr="00495DBC" w:rsidRDefault="00285037" w:rsidP="00285037">
      <w:pPr>
        <w:pBdr>
          <w:left w:val="single" w:sz="4" w:space="4" w:color="auto"/>
          <w:bottom w:val="single" w:sz="4" w:space="1" w:color="auto"/>
        </w:pBdr>
        <w:jc w:val="both"/>
        <w:rPr>
          <w:rFonts w:ascii="Open Sans" w:hAnsi="Open Sans" w:cs="Open Sans"/>
          <w:b/>
          <w:sz w:val="20"/>
          <w:szCs w:val="20"/>
          <w:lang w:val="nl-NL" w:eastAsia="en-US"/>
        </w:rPr>
      </w:pPr>
      <w:r w:rsidRPr="00495DBC">
        <w:rPr>
          <w:rFonts w:ascii="Open Sans" w:hAnsi="Open Sans" w:cs="Open Sans"/>
          <w:b/>
          <w:sz w:val="20"/>
          <w:szCs w:val="20"/>
          <w:lang w:val="nl-NL" w:eastAsia="en-US"/>
        </w:rPr>
        <w:t>2. Oprichtingsakte of gecoördineerde statuten</w:t>
      </w:r>
    </w:p>
    <w:p w14:paraId="2BA6C111" w14:textId="77777777" w:rsidR="00285037" w:rsidRPr="00495DBC" w:rsidRDefault="00285037" w:rsidP="00285037">
      <w:pPr>
        <w:tabs>
          <w:tab w:val="left" w:pos="4820"/>
        </w:tabs>
        <w:ind w:left="567"/>
        <w:jc w:val="both"/>
        <w:rPr>
          <w:rFonts w:ascii="Open Sans" w:hAnsi="Open Sans" w:cs="Open Sans"/>
          <w:sz w:val="20"/>
          <w:szCs w:val="20"/>
          <w:lang w:val="nl-BE"/>
        </w:rPr>
      </w:pPr>
    </w:p>
    <w:p w14:paraId="374964D2" w14:textId="77777777" w:rsidR="00285037" w:rsidRPr="00495DBC" w:rsidRDefault="00285037" w:rsidP="00285037">
      <w:pPr>
        <w:tabs>
          <w:tab w:val="left" w:pos="4820"/>
        </w:tabs>
        <w:jc w:val="both"/>
        <w:rPr>
          <w:rFonts w:ascii="Open Sans" w:hAnsi="Open Sans" w:cs="Open Sans"/>
          <w:sz w:val="20"/>
          <w:szCs w:val="20"/>
          <w:lang w:val="nl-BE"/>
        </w:rPr>
      </w:pPr>
      <w:r w:rsidRPr="00495DBC">
        <w:rPr>
          <w:rFonts w:ascii="Open Sans" w:hAnsi="Open Sans" w:cs="Open Sans"/>
          <w:sz w:val="20"/>
          <w:szCs w:val="20"/>
          <w:lang w:val="nl-BE"/>
        </w:rPr>
        <w:t xml:space="preserve">U dient de oprichtingsakte bij de aanvraag te voegen (indien het een nieuw opgerichte rechtspersoon betreft) </w:t>
      </w:r>
      <w:r w:rsidRPr="00495DBC">
        <w:rPr>
          <w:rFonts w:ascii="Open Sans" w:hAnsi="Open Sans" w:cs="Open Sans"/>
          <w:i/>
          <w:sz w:val="20"/>
          <w:szCs w:val="20"/>
          <w:u w:val="single"/>
          <w:lang w:val="nl-BE"/>
        </w:rPr>
        <w:t>of</w:t>
      </w:r>
      <w:r w:rsidRPr="00495DBC">
        <w:rPr>
          <w:rFonts w:ascii="Open Sans" w:hAnsi="Open Sans" w:cs="Open Sans"/>
          <w:sz w:val="20"/>
          <w:szCs w:val="20"/>
          <w:lang w:val="nl-BE"/>
        </w:rPr>
        <w:t xml:space="preserve"> de gecoördineerde of nieuwe statuten zoals deze werden opgesteld en ter griffie neergelegd na de meest recente statutenwijziging (getekend en afgestempeld door de griffie of notaris). </w:t>
      </w:r>
    </w:p>
    <w:p w14:paraId="15AD963F" w14:textId="77777777" w:rsidR="00285037" w:rsidRPr="00495DBC" w:rsidRDefault="00285037" w:rsidP="00285037">
      <w:pPr>
        <w:tabs>
          <w:tab w:val="left" w:pos="4820"/>
        </w:tabs>
        <w:ind w:left="567"/>
        <w:jc w:val="both"/>
        <w:rPr>
          <w:rFonts w:ascii="Open Sans" w:hAnsi="Open Sans" w:cs="Open Sans"/>
          <w:sz w:val="20"/>
          <w:szCs w:val="20"/>
          <w:lang w:val="nl-BE"/>
        </w:rPr>
      </w:pPr>
    </w:p>
    <w:p w14:paraId="3F69AD14" w14:textId="77777777" w:rsidR="00285037" w:rsidRPr="00495DBC" w:rsidRDefault="00285037" w:rsidP="00285037">
      <w:pPr>
        <w:tabs>
          <w:tab w:val="left" w:pos="4820"/>
        </w:tabs>
        <w:jc w:val="both"/>
        <w:rPr>
          <w:rFonts w:ascii="Open Sans" w:hAnsi="Open Sans" w:cs="Open Sans"/>
          <w:sz w:val="20"/>
          <w:szCs w:val="20"/>
          <w:lang w:val="nl-BE"/>
        </w:rPr>
      </w:pPr>
      <w:r w:rsidRPr="00495DBC">
        <w:rPr>
          <w:rFonts w:ascii="Open Sans" w:hAnsi="Open Sans" w:cs="Open Sans"/>
          <w:b/>
          <w:sz w:val="20"/>
          <w:szCs w:val="20"/>
          <w:lang w:val="nl-BE"/>
        </w:rPr>
        <w:t>Opgelet:</w:t>
      </w:r>
      <w:r w:rsidRPr="00495DBC">
        <w:rPr>
          <w:rFonts w:ascii="Open Sans" w:hAnsi="Open Sans" w:cs="Open Sans"/>
          <w:sz w:val="20"/>
          <w:szCs w:val="20"/>
          <w:lang w:val="nl-BE"/>
        </w:rPr>
        <w:t xml:space="preserve"> het verslag van de (buitengewone) algemene vergadering waarop beslist werd om een statutenwijziging door te voeren is onvoldoende.  </w:t>
      </w:r>
    </w:p>
    <w:p w14:paraId="5421A8F6" w14:textId="77777777" w:rsidR="00285037" w:rsidRPr="00495DBC" w:rsidRDefault="00285037" w:rsidP="00285037">
      <w:pPr>
        <w:tabs>
          <w:tab w:val="left" w:pos="4820"/>
        </w:tabs>
        <w:ind w:left="567"/>
        <w:jc w:val="both"/>
        <w:rPr>
          <w:rFonts w:ascii="Open Sans" w:hAnsi="Open Sans" w:cs="Open Sans"/>
          <w:sz w:val="20"/>
          <w:szCs w:val="20"/>
          <w:lang w:val="nl-BE"/>
        </w:rPr>
      </w:pPr>
    </w:p>
    <w:p w14:paraId="59A00C12" w14:textId="6CB75561" w:rsidR="00285037" w:rsidRDefault="00285037" w:rsidP="00495DBC">
      <w:pPr>
        <w:tabs>
          <w:tab w:val="left" w:pos="4820"/>
        </w:tabs>
        <w:jc w:val="both"/>
        <w:rPr>
          <w:rFonts w:ascii="Open Sans" w:hAnsi="Open Sans" w:cs="Open Sans"/>
          <w:sz w:val="20"/>
          <w:szCs w:val="20"/>
          <w:lang w:val="nl-BE"/>
        </w:rPr>
      </w:pPr>
    </w:p>
    <w:p w14:paraId="2BBF9BDF" w14:textId="77777777" w:rsidR="00495DBC" w:rsidRPr="00495DBC" w:rsidRDefault="00495DBC" w:rsidP="00495DBC">
      <w:pPr>
        <w:tabs>
          <w:tab w:val="left" w:pos="4820"/>
        </w:tabs>
        <w:jc w:val="both"/>
        <w:rPr>
          <w:rFonts w:ascii="Open Sans" w:hAnsi="Open Sans" w:cs="Open Sans"/>
          <w:sz w:val="20"/>
          <w:szCs w:val="20"/>
          <w:lang w:val="nl-BE"/>
        </w:rPr>
      </w:pPr>
    </w:p>
    <w:p w14:paraId="6BFBE1DB" w14:textId="122F824B" w:rsidR="00285037" w:rsidRPr="00495DBC" w:rsidRDefault="00285037" w:rsidP="00285037">
      <w:pPr>
        <w:pBdr>
          <w:left w:val="single" w:sz="4" w:space="4" w:color="auto"/>
          <w:bottom w:val="single" w:sz="4" w:space="1" w:color="auto"/>
        </w:pBdr>
        <w:jc w:val="both"/>
        <w:rPr>
          <w:rFonts w:ascii="Open Sans" w:hAnsi="Open Sans" w:cs="Open Sans"/>
          <w:b/>
          <w:sz w:val="20"/>
          <w:szCs w:val="20"/>
          <w:lang w:val="nl-NL" w:eastAsia="en-US"/>
        </w:rPr>
      </w:pPr>
      <w:r w:rsidRPr="00495DBC">
        <w:rPr>
          <w:rFonts w:ascii="Open Sans" w:hAnsi="Open Sans" w:cs="Open Sans"/>
          <w:sz w:val="20"/>
          <w:szCs w:val="20"/>
          <w:lang w:val="nl-BE"/>
        </w:rPr>
        <w:t xml:space="preserve"> </w:t>
      </w:r>
      <w:r w:rsidR="00450E35" w:rsidRPr="00495DBC">
        <w:rPr>
          <w:rFonts w:ascii="Open Sans" w:hAnsi="Open Sans" w:cs="Open Sans"/>
          <w:b/>
          <w:sz w:val="20"/>
          <w:szCs w:val="20"/>
          <w:lang w:val="nl-NL" w:eastAsia="en-US"/>
        </w:rPr>
        <w:t>3</w:t>
      </w:r>
      <w:r w:rsidRPr="00495DBC">
        <w:rPr>
          <w:rFonts w:ascii="Open Sans" w:hAnsi="Open Sans" w:cs="Open Sans"/>
          <w:b/>
          <w:sz w:val="20"/>
          <w:szCs w:val="20"/>
          <w:lang w:val="nl-NL" w:eastAsia="en-US"/>
        </w:rPr>
        <w:t xml:space="preserve">. Kopie van de publicatie in het Belgisch Staatsblad van de </w:t>
      </w:r>
      <w:r w:rsidR="00811116" w:rsidRPr="00495DBC">
        <w:rPr>
          <w:rFonts w:ascii="Open Sans" w:hAnsi="Open Sans" w:cs="Open Sans"/>
          <w:b/>
          <w:sz w:val="20"/>
          <w:szCs w:val="20"/>
          <w:lang w:val="nl-NL" w:eastAsia="en-US"/>
        </w:rPr>
        <w:t>leden van het bestuursorgaan</w:t>
      </w:r>
    </w:p>
    <w:p w14:paraId="39148E2A" w14:textId="77777777" w:rsidR="00285037" w:rsidRPr="00495DBC" w:rsidRDefault="00285037" w:rsidP="00285037">
      <w:pPr>
        <w:tabs>
          <w:tab w:val="left" w:pos="4820"/>
        </w:tabs>
        <w:ind w:left="567"/>
        <w:jc w:val="both"/>
        <w:rPr>
          <w:rFonts w:ascii="Open Sans" w:hAnsi="Open Sans" w:cs="Open Sans"/>
          <w:sz w:val="20"/>
          <w:szCs w:val="20"/>
          <w:lang w:val="nl-BE"/>
        </w:rPr>
      </w:pPr>
    </w:p>
    <w:p w14:paraId="649EA19F" w14:textId="637EEBDE" w:rsidR="00285037" w:rsidRPr="00495DBC" w:rsidRDefault="00285037" w:rsidP="00285037">
      <w:pPr>
        <w:tabs>
          <w:tab w:val="left" w:pos="4820"/>
        </w:tabs>
        <w:jc w:val="both"/>
        <w:rPr>
          <w:rFonts w:ascii="Open Sans" w:hAnsi="Open Sans" w:cs="Open Sans"/>
          <w:sz w:val="20"/>
          <w:szCs w:val="20"/>
          <w:lang w:val="nl-BE"/>
        </w:rPr>
      </w:pPr>
      <w:r w:rsidRPr="00495DBC">
        <w:rPr>
          <w:rFonts w:ascii="Open Sans" w:hAnsi="Open Sans" w:cs="Open Sans"/>
          <w:sz w:val="20"/>
          <w:szCs w:val="20"/>
          <w:lang w:val="nl-BE"/>
        </w:rPr>
        <w:t xml:space="preserve">U dient een kopie van de publicatie in het Belgisch Staatsblad van de benoeming van de </w:t>
      </w:r>
      <w:r w:rsidR="00811116" w:rsidRPr="00495DBC">
        <w:rPr>
          <w:rFonts w:ascii="Open Sans" w:hAnsi="Open Sans" w:cs="Open Sans"/>
          <w:sz w:val="20"/>
          <w:szCs w:val="20"/>
          <w:lang w:val="nl-BE"/>
        </w:rPr>
        <w:t>leden van het bestuursorgaan</w:t>
      </w:r>
      <w:r w:rsidRPr="00495DBC">
        <w:rPr>
          <w:rFonts w:ascii="Open Sans" w:hAnsi="Open Sans" w:cs="Open Sans"/>
          <w:sz w:val="20"/>
          <w:szCs w:val="20"/>
          <w:lang w:val="nl-BE"/>
        </w:rPr>
        <w:t xml:space="preserve"> van de rechtspersoon bij de aanvraag te voegen. </w:t>
      </w:r>
    </w:p>
    <w:p w14:paraId="34AB2BBA" w14:textId="77777777" w:rsidR="00285037" w:rsidRPr="00495DBC" w:rsidRDefault="00285037" w:rsidP="00285037">
      <w:pPr>
        <w:tabs>
          <w:tab w:val="left" w:pos="4820"/>
        </w:tabs>
        <w:ind w:left="567"/>
        <w:jc w:val="both"/>
        <w:rPr>
          <w:rFonts w:ascii="Open Sans" w:hAnsi="Open Sans" w:cs="Open Sans"/>
          <w:sz w:val="20"/>
          <w:szCs w:val="20"/>
          <w:lang w:val="nl-BE"/>
        </w:rPr>
      </w:pPr>
    </w:p>
    <w:p w14:paraId="71E2AAF5" w14:textId="77777777" w:rsidR="00095383" w:rsidRPr="00495DBC" w:rsidRDefault="00095383" w:rsidP="00C24F31">
      <w:pPr>
        <w:tabs>
          <w:tab w:val="left" w:pos="4820"/>
        </w:tabs>
        <w:jc w:val="both"/>
        <w:rPr>
          <w:rFonts w:ascii="Open Sans" w:hAnsi="Open Sans" w:cs="Open Sans"/>
          <w:sz w:val="20"/>
          <w:szCs w:val="20"/>
          <w:lang w:val="nl-BE"/>
        </w:rPr>
      </w:pPr>
    </w:p>
    <w:p w14:paraId="1FC5692D" w14:textId="77777777" w:rsidR="003B7DA3" w:rsidRPr="00495DBC" w:rsidRDefault="003B7DA3" w:rsidP="00285037">
      <w:pPr>
        <w:tabs>
          <w:tab w:val="left" w:pos="4820"/>
        </w:tabs>
        <w:ind w:left="567"/>
        <w:jc w:val="both"/>
        <w:rPr>
          <w:rFonts w:ascii="Open Sans" w:hAnsi="Open Sans" w:cs="Open Sans"/>
          <w:sz w:val="20"/>
          <w:szCs w:val="20"/>
          <w:lang w:val="nl-BE"/>
        </w:rPr>
      </w:pPr>
    </w:p>
    <w:p w14:paraId="736093AC" w14:textId="5AC455BA" w:rsidR="00285037" w:rsidRPr="00495DBC" w:rsidRDefault="00450E35" w:rsidP="00285037">
      <w:pPr>
        <w:pBdr>
          <w:left w:val="single" w:sz="4" w:space="4" w:color="auto"/>
          <w:bottom w:val="single" w:sz="4" w:space="1" w:color="auto"/>
        </w:pBdr>
        <w:jc w:val="both"/>
        <w:rPr>
          <w:rFonts w:ascii="Open Sans" w:hAnsi="Open Sans" w:cs="Open Sans"/>
          <w:b/>
          <w:sz w:val="20"/>
          <w:szCs w:val="20"/>
          <w:lang w:val="nl-NL" w:eastAsia="en-US"/>
        </w:rPr>
      </w:pPr>
      <w:r w:rsidRPr="00495DBC">
        <w:rPr>
          <w:rFonts w:ascii="Open Sans" w:hAnsi="Open Sans" w:cs="Open Sans"/>
          <w:b/>
          <w:sz w:val="20"/>
          <w:szCs w:val="20"/>
          <w:lang w:val="nl-NL" w:eastAsia="en-US"/>
        </w:rPr>
        <w:lastRenderedPageBreak/>
        <w:t>4</w:t>
      </w:r>
      <w:r w:rsidR="00285037" w:rsidRPr="00495DBC">
        <w:rPr>
          <w:rFonts w:ascii="Open Sans" w:hAnsi="Open Sans" w:cs="Open Sans"/>
          <w:b/>
          <w:sz w:val="20"/>
          <w:szCs w:val="20"/>
          <w:lang w:val="nl-NL" w:eastAsia="en-US"/>
        </w:rPr>
        <w:t>. Verifiëren van de inschrijving in de Kruispuntbank van Ondernemingen (KBO) van de rechtspersonen en van de natuurlijke personen</w:t>
      </w:r>
    </w:p>
    <w:p w14:paraId="5B0E33C1" w14:textId="77777777" w:rsidR="00285037" w:rsidRPr="00495DBC" w:rsidRDefault="00285037" w:rsidP="00285037">
      <w:pPr>
        <w:tabs>
          <w:tab w:val="left" w:pos="4820"/>
        </w:tabs>
        <w:jc w:val="both"/>
        <w:rPr>
          <w:rFonts w:ascii="Open Sans" w:hAnsi="Open Sans" w:cs="Open Sans"/>
          <w:sz w:val="20"/>
          <w:szCs w:val="20"/>
          <w:lang w:val="nl-BE"/>
        </w:rPr>
      </w:pPr>
    </w:p>
    <w:p w14:paraId="4AE46022" w14:textId="77777777" w:rsidR="00285037" w:rsidRPr="00495DBC" w:rsidRDefault="00285037" w:rsidP="00285037">
      <w:pPr>
        <w:tabs>
          <w:tab w:val="left" w:pos="4820"/>
        </w:tabs>
        <w:jc w:val="both"/>
        <w:rPr>
          <w:rFonts w:ascii="Open Sans" w:hAnsi="Open Sans" w:cs="Open Sans"/>
          <w:sz w:val="20"/>
          <w:szCs w:val="20"/>
          <w:lang w:val="nl-BE"/>
        </w:rPr>
      </w:pPr>
      <w:r w:rsidRPr="00495DBC">
        <w:rPr>
          <w:rFonts w:ascii="Open Sans" w:hAnsi="Open Sans" w:cs="Open Sans"/>
          <w:sz w:val="20"/>
          <w:szCs w:val="20"/>
          <w:lang w:val="nl-BE"/>
        </w:rPr>
        <w:t xml:space="preserve">Indien U een nieuwe vennootschap opricht dient u deze, na neerlegging ter griffie, via het ondernemingsloket te registreren. Deze registratie dient te gebeuren vóór dat u de aanvraag bij het BIV indient. </w:t>
      </w:r>
    </w:p>
    <w:p w14:paraId="3648DD35" w14:textId="77777777" w:rsidR="00285037" w:rsidRPr="00495DBC" w:rsidRDefault="00285037" w:rsidP="00285037">
      <w:pPr>
        <w:tabs>
          <w:tab w:val="left" w:pos="4820"/>
        </w:tabs>
        <w:jc w:val="both"/>
        <w:rPr>
          <w:rFonts w:ascii="Open Sans" w:hAnsi="Open Sans" w:cs="Open Sans"/>
          <w:sz w:val="20"/>
          <w:szCs w:val="20"/>
          <w:lang w:val="nl-BE"/>
        </w:rPr>
      </w:pPr>
    </w:p>
    <w:p w14:paraId="245B0077" w14:textId="77777777" w:rsidR="00285037" w:rsidRPr="00495DBC" w:rsidRDefault="00285037" w:rsidP="00285037">
      <w:pPr>
        <w:tabs>
          <w:tab w:val="left" w:pos="4820"/>
        </w:tabs>
        <w:jc w:val="both"/>
        <w:rPr>
          <w:rFonts w:ascii="Open Sans" w:hAnsi="Open Sans" w:cs="Open Sans"/>
          <w:sz w:val="20"/>
          <w:szCs w:val="20"/>
          <w:lang w:val="nl-BE"/>
        </w:rPr>
      </w:pPr>
      <w:r w:rsidRPr="00495DBC">
        <w:rPr>
          <w:rFonts w:ascii="Open Sans" w:hAnsi="Open Sans" w:cs="Open Sans"/>
          <w:sz w:val="20"/>
          <w:szCs w:val="20"/>
          <w:lang w:val="nl-BE"/>
        </w:rPr>
        <w:t xml:space="preserve">Indien u een bestaande (handels-)vennootschap overneemt verzoeken wij u na te gaan of de verschillende administraties (BTW, RSZ, ….) bij de inschrijving van de rechtspersoon in de KBO de activiteiten (NACEBEL-code) correct vermelden. Desgevallend dient u deze te laten verbeteren. </w:t>
      </w:r>
    </w:p>
    <w:p w14:paraId="522D9046" w14:textId="77777777" w:rsidR="00285037" w:rsidRPr="00495DBC" w:rsidRDefault="00285037" w:rsidP="00285037">
      <w:pPr>
        <w:tabs>
          <w:tab w:val="left" w:pos="4820"/>
        </w:tabs>
        <w:ind w:left="567"/>
        <w:jc w:val="both"/>
        <w:rPr>
          <w:rFonts w:ascii="Open Sans" w:hAnsi="Open Sans" w:cs="Open Sans"/>
          <w:sz w:val="20"/>
          <w:szCs w:val="20"/>
          <w:lang w:val="nl-BE"/>
        </w:rPr>
      </w:pPr>
      <w:r w:rsidRPr="00495DBC">
        <w:rPr>
          <w:rFonts w:ascii="Open Sans" w:hAnsi="Open Sans" w:cs="Open Sans"/>
          <w:sz w:val="20"/>
          <w:szCs w:val="20"/>
          <w:lang w:val="nl-BE"/>
        </w:rPr>
        <w:t xml:space="preserve"> </w:t>
      </w:r>
    </w:p>
    <w:p w14:paraId="3904AC5D" w14:textId="77777777" w:rsidR="00285037" w:rsidRPr="00495DBC" w:rsidRDefault="00285037" w:rsidP="00285037">
      <w:pPr>
        <w:tabs>
          <w:tab w:val="left" w:pos="4820"/>
        </w:tabs>
        <w:jc w:val="both"/>
        <w:rPr>
          <w:rFonts w:ascii="Open Sans" w:hAnsi="Open Sans" w:cs="Open Sans"/>
          <w:sz w:val="20"/>
          <w:szCs w:val="20"/>
          <w:lang w:val="nl-BE"/>
        </w:rPr>
      </w:pPr>
      <w:r w:rsidRPr="00495DBC">
        <w:rPr>
          <w:rFonts w:ascii="Open Sans" w:hAnsi="Open Sans" w:cs="Open Sans"/>
          <w:sz w:val="20"/>
          <w:szCs w:val="20"/>
          <w:lang w:val="nl-BE"/>
        </w:rPr>
        <w:t xml:space="preserve">Voor vastgoedmakelaarsactiviteiten zijn de </w:t>
      </w:r>
      <w:proofErr w:type="spellStart"/>
      <w:r w:rsidRPr="00495DBC">
        <w:rPr>
          <w:rFonts w:ascii="Open Sans" w:hAnsi="Open Sans" w:cs="Open Sans"/>
          <w:sz w:val="20"/>
          <w:szCs w:val="20"/>
          <w:lang w:val="nl-BE"/>
        </w:rPr>
        <w:t>nacebel</w:t>
      </w:r>
      <w:proofErr w:type="spellEnd"/>
      <w:r w:rsidRPr="00495DBC">
        <w:rPr>
          <w:rFonts w:ascii="Open Sans" w:hAnsi="Open Sans" w:cs="Open Sans"/>
          <w:sz w:val="20"/>
          <w:szCs w:val="20"/>
          <w:lang w:val="nl-BE"/>
        </w:rPr>
        <w:t>-codes 68311, 68321 en 68322, respectievelijk voor ‘bemiddeling bij de aankoop, verkoop en verhuur van onroerend goed’, ‘beheer van residentieel onroerend goed voor een vast bedrag of op contractbasis’ en ‘beheer van niet-residentieel onroerend goed voor een vast bedrag of op contractbasis’.</w:t>
      </w:r>
    </w:p>
    <w:p w14:paraId="03554AF3" w14:textId="77777777" w:rsidR="003B7DA3" w:rsidRPr="00495DBC" w:rsidRDefault="003B7DA3" w:rsidP="00285037">
      <w:pPr>
        <w:tabs>
          <w:tab w:val="left" w:pos="4820"/>
        </w:tabs>
        <w:jc w:val="both"/>
        <w:rPr>
          <w:rFonts w:ascii="Open Sans" w:hAnsi="Open Sans" w:cs="Open Sans"/>
          <w:sz w:val="20"/>
          <w:szCs w:val="20"/>
          <w:lang w:val="nl-BE"/>
        </w:rPr>
      </w:pPr>
    </w:p>
    <w:p w14:paraId="7A28F39D" w14:textId="77777777" w:rsidR="00285037" w:rsidRPr="00495DBC" w:rsidRDefault="00285037" w:rsidP="003B7DA3">
      <w:pPr>
        <w:tabs>
          <w:tab w:val="left" w:pos="4820"/>
        </w:tabs>
        <w:jc w:val="both"/>
        <w:rPr>
          <w:rFonts w:ascii="Open Sans" w:hAnsi="Open Sans" w:cs="Open Sans"/>
          <w:sz w:val="20"/>
          <w:szCs w:val="20"/>
          <w:lang w:val="nl-BE"/>
        </w:rPr>
      </w:pPr>
    </w:p>
    <w:p w14:paraId="1016B5BE" w14:textId="2AA3AD83" w:rsidR="00285037" w:rsidRPr="00495DBC" w:rsidRDefault="00450E35" w:rsidP="00285037">
      <w:pPr>
        <w:pBdr>
          <w:left w:val="single" w:sz="4" w:space="4" w:color="auto"/>
          <w:bottom w:val="single" w:sz="4" w:space="1" w:color="auto"/>
        </w:pBdr>
        <w:jc w:val="both"/>
        <w:rPr>
          <w:rFonts w:ascii="Open Sans" w:hAnsi="Open Sans" w:cs="Open Sans"/>
          <w:b/>
          <w:sz w:val="20"/>
          <w:szCs w:val="20"/>
          <w:lang w:val="nl-NL" w:eastAsia="en-US"/>
        </w:rPr>
      </w:pPr>
      <w:r w:rsidRPr="00495DBC">
        <w:rPr>
          <w:rFonts w:ascii="Open Sans" w:hAnsi="Open Sans" w:cs="Open Sans"/>
          <w:b/>
          <w:sz w:val="20"/>
          <w:szCs w:val="20"/>
          <w:lang w:val="nl-NL" w:eastAsia="en-US"/>
        </w:rPr>
        <w:t>5</w:t>
      </w:r>
      <w:r w:rsidR="00285037" w:rsidRPr="00495DBC">
        <w:rPr>
          <w:rFonts w:ascii="Open Sans" w:hAnsi="Open Sans" w:cs="Open Sans"/>
          <w:b/>
          <w:sz w:val="20"/>
          <w:szCs w:val="20"/>
          <w:lang w:val="nl-NL" w:eastAsia="en-US"/>
        </w:rPr>
        <w:t xml:space="preserve">. Bewijs betaling dossierkosten </w:t>
      </w:r>
    </w:p>
    <w:p w14:paraId="5246ED33" w14:textId="77777777" w:rsidR="00285037" w:rsidRPr="00495DBC" w:rsidRDefault="00285037" w:rsidP="00285037">
      <w:pPr>
        <w:tabs>
          <w:tab w:val="left" w:pos="4820"/>
        </w:tabs>
        <w:ind w:left="567"/>
        <w:jc w:val="both"/>
        <w:rPr>
          <w:rFonts w:ascii="Open Sans" w:hAnsi="Open Sans" w:cs="Open Sans"/>
          <w:sz w:val="20"/>
          <w:szCs w:val="20"/>
          <w:lang w:val="nl-BE"/>
        </w:rPr>
      </w:pPr>
    </w:p>
    <w:p w14:paraId="060699B1" w14:textId="241648D8" w:rsidR="003B7DA3" w:rsidRPr="00495DBC" w:rsidRDefault="00285037" w:rsidP="00285037">
      <w:pPr>
        <w:tabs>
          <w:tab w:val="left" w:pos="4820"/>
        </w:tabs>
        <w:jc w:val="both"/>
        <w:rPr>
          <w:rFonts w:ascii="Open Sans" w:hAnsi="Open Sans" w:cs="Open Sans"/>
          <w:sz w:val="20"/>
          <w:szCs w:val="20"/>
          <w:lang w:val="nl-BE"/>
        </w:rPr>
      </w:pPr>
      <w:r w:rsidRPr="00495DBC">
        <w:rPr>
          <w:rFonts w:ascii="Open Sans" w:hAnsi="Open Sans" w:cs="Open Sans"/>
          <w:sz w:val="20"/>
          <w:szCs w:val="20"/>
          <w:lang w:val="nl-BE"/>
        </w:rPr>
        <w:t>De</w:t>
      </w:r>
      <w:r w:rsidR="00D242C2" w:rsidRPr="00495DBC">
        <w:rPr>
          <w:rFonts w:ascii="Open Sans" w:hAnsi="Open Sans" w:cs="Open Sans"/>
          <w:sz w:val="20"/>
          <w:szCs w:val="20"/>
          <w:lang w:val="nl-BE"/>
        </w:rPr>
        <w:t xml:space="preserve"> dossierkosten bedragen </w:t>
      </w:r>
      <w:r w:rsidRPr="00495DBC">
        <w:rPr>
          <w:rFonts w:ascii="Open Sans" w:hAnsi="Open Sans" w:cs="Open Sans"/>
          <w:b/>
          <w:sz w:val="20"/>
          <w:szCs w:val="20"/>
          <w:lang w:val="nl-BE"/>
        </w:rPr>
        <w:t>125,00 euro</w:t>
      </w:r>
      <w:r w:rsidRPr="00495DBC">
        <w:rPr>
          <w:rFonts w:ascii="Open Sans" w:hAnsi="Open Sans" w:cs="Open Sans"/>
          <w:sz w:val="20"/>
          <w:szCs w:val="20"/>
          <w:lang w:val="nl-BE"/>
        </w:rPr>
        <w:t xml:space="preserve"> en dienen gestort te worden op rekeningnummer </w:t>
      </w:r>
      <w:r w:rsidRPr="00495DBC">
        <w:rPr>
          <w:rFonts w:ascii="Open Sans" w:hAnsi="Open Sans" w:cs="Open Sans"/>
          <w:b/>
          <w:sz w:val="20"/>
          <w:szCs w:val="20"/>
          <w:lang w:val="nl-BE"/>
        </w:rPr>
        <w:t>IBAN BE 42 2100 7181 9054</w:t>
      </w:r>
      <w:r w:rsidRPr="00495DBC">
        <w:rPr>
          <w:rFonts w:ascii="Open Sans" w:hAnsi="Open Sans" w:cs="Open Sans"/>
          <w:sz w:val="20"/>
          <w:szCs w:val="20"/>
          <w:lang w:val="nl-BE"/>
        </w:rPr>
        <w:t xml:space="preserve"> van het BIV te Brussel met vermelding van de naam, de rechtsvorm en het ondernemingsnummer van de rechtspersoon. Gelieve een kopie van het betalingsbewijs bij de aanvraag te voegen.  </w:t>
      </w:r>
    </w:p>
    <w:p w14:paraId="4642DED0" w14:textId="77777777" w:rsidR="003B7DA3" w:rsidRPr="00495DBC" w:rsidRDefault="003B7DA3" w:rsidP="00285037">
      <w:pPr>
        <w:tabs>
          <w:tab w:val="left" w:pos="4820"/>
        </w:tabs>
        <w:jc w:val="both"/>
        <w:rPr>
          <w:rFonts w:ascii="Open Sans" w:hAnsi="Open Sans" w:cs="Open Sans"/>
          <w:sz w:val="20"/>
          <w:szCs w:val="20"/>
          <w:lang w:val="nl-BE"/>
        </w:rPr>
      </w:pPr>
    </w:p>
    <w:p w14:paraId="0E6A9E4B" w14:textId="77777777" w:rsidR="00285037" w:rsidRPr="00495DBC" w:rsidRDefault="00285037" w:rsidP="00285037">
      <w:pPr>
        <w:tabs>
          <w:tab w:val="left" w:pos="4820"/>
        </w:tabs>
        <w:ind w:left="567"/>
        <w:jc w:val="both"/>
        <w:rPr>
          <w:rFonts w:ascii="Open Sans" w:hAnsi="Open Sans" w:cs="Open Sans"/>
          <w:sz w:val="20"/>
          <w:szCs w:val="20"/>
          <w:lang w:val="nl-BE"/>
        </w:rPr>
      </w:pPr>
      <w:r w:rsidRPr="00495DBC">
        <w:rPr>
          <w:rFonts w:ascii="Open Sans" w:hAnsi="Open Sans" w:cs="Open Sans"/>
          <w:sz w:val="20"/>
          <w:szCs w:val="20"/>
          <w:lang w:val="nl-BE"/>
        </w:rPr>
        <w:t xml:space="preserve"> </w:t>
      </w:r>
    </w:p>
    <w:p w14:paraId="2B4756B9" w14:textId="27D02687" w:rsidR="00285037" w:rsidRPr="00495DBC" w:rsidRDefault="00450E35" w:rsidP="00285037">
      <w:pPr>
        <w:pBdr>
          <w:left w:val="single" w:sz="4" w:space="4" w:color="auto"/>
          <w:bottom w:val="single" w:sz="4" w:space="1" w:color="auto"/>
        </w:pBdr>
        <w:jc w:val="both"/>
        <w:rPr>
          <w:rFonts w:ascii="Open Sans" w:hAnsi="Open Sans" w:cs="Open Sans"/>
          <w:b/>
          <w:sz w:val="20"/>
          <w:szCs w:val="20"/>
          <w:lang w:val="nl-NL" w:eastAsia="en-US"/>
        </w:rPr>
      </w:pPr>
      <w:r w:rsidRPr="00495DBC">
        <w:rPr>
          <w:rFonts w:ascii="Open Sans" w:hAnsi="Open Sans" w:cs="Open Sans"/>
          <w:b/>
          <w:sz w:val="20"/>
          <w:szCs w:val="20"/>
          <w:lang w:val="nl-NL" w:eastAsia="en-US"/>
        </w:rPr>
        <w:t>6</w:t>
      </w:r>
      <w:r w:rsidR="00285037" w:rsidRPr="00495DBC">
        <w:rPr>
          <w:rFonts w:ascii="Open Sans" w:hAnsi="Open Sans" w:cs="Open Sans"/>
          <w:b/>
          <w:sz w:val="20"/>
          <w:szCs w:val="20"/>
          <w:lang w:val="nl-NL" w:eastAsia="en-US"/>
        </w:rPr>
        <w:t>. Stagiairs vastgoedmakelaars</w:t>
      </w:r>
    </w:p>
    <w:p w14:paraId="6AD6C8E0" w14:textId="77777777" w:rsidR="00285037" w:rsidRPr="00495DBC" w:rsidRDefault="00285037" w:rsidP="00285037">
      <w:pPr>
        <w:tabs>
          <w:tab w:val="left" w:pos="4820"/>
        </w:tabs>
        <w:ind w:left="567"/>
        <w:jc w:val="both"/>
        <w:rPr>
          <w:rFonts w:ascii="Open Sans" w:hAnsi="Open Sans" w:cs="Open Sans"/>
          <w:sz w:val="20"/>
          <w:szCs w:val="20"/>
          <w:lang w:val="nl-BE"/>
        </w:rPr>
      </w:pPr>
    </w:p>
    <w:p w14:paraId="4CE53921" w14:textId="7633B3A4" w:rsidR="00285037" w:rsidRPr="00495DBC" w:rsidRDefault="00285037" w:rsidP="00285037">
      <w:pPr>
        <w:tabs>
          <w:tab w:val="left" w:pos="4820"/>
        </w:tabs>
        <w:jc w:val="both"/>
        <w:rPr>
          <w:rFonts w:ascii="Open Sans" w:hAnsi="Open Sans" w:cs="Open Sans"/>
          <w:sz w:val="20"/>
          <w:szCs w:val="20"/>
          <w:lang w:val="nl-BE"/>
        </w:rPr>
      </w:pPr>
      <w:r w:rsidRPr="00495DBC">
        <w:rPr>
          <w:rFonts w:ascii="Open Sans" w:hAnsi="Open Sans" w:cs="Open Sans"/>
          <w:sz w:val="20"/>
          <w:szCs w:val="20"/>
          <w:lang w:val="nl-BE"/>
        </w:rPr>
        <w:t xml:space="preserve">Een stagiair-vastgoedmakelaar kan slechts een </w:t>
      </w:r>
      <w:r w:rsidR="00811116" w:rsidRPr="00495DBC">
        <w:rPr>
          <w:rFonts w:ascii="Open Sans" w:hAnsi="Open Sans" w:cs="Open Sans"/>
          <w:sz w:val="20"/>
          <w:szCs w:val="20"/>
          <w:lang w:val="nl-BE"/>
        </w:rPr>
        <w:t xml:space="preserve">BIV-erkende </w:t>
      </w:r>
      <w:r w:rsidRPr="00495DBC">
        <w:rPr>
          <w:rFonts w:ascii="Open Sans" w:hAnsi="Open Sans" w:cs="Open Sans"/>
          <w:sz w:val="20"/>
          <w:szCs w:val="20"/>
          <w:lang w:val="nl-BE"/>
        </w:rPr>
        <w:t xml:space="preserve">rechtspersoon oprichten of er vennoot, of lid van het </w:t>
      </w:r>
      <w:r w:rsidR="00811116" w:rsidRPr="00495DBC">
        <w:rPr>
          <w:rFonts w:ascii="Open Sans" w:hAnsi="Open Sans" w:cs="Open Sans"/>
          <w:sz w:val="20"/>
          <w:szCs w:val="20"/>
          <w:lang w:val="nl-BE"/>
        </w:rPr>
        <w:t xml:space="preserve">bestuursorgaan </w:t>
      </w:r>
      <w:r w:rsidRPr="00495DBC">
        <w:rPr>
          <w:rFonts w:ascii="Open Sans" w:hAnsi="Open Sans" w:cs="Open Sans"/>
          <w:sz w:val="20"/>
          <w:szCs w:val="20"/>
          <w:lang w:val="nl-BE"/>
        </w:rPr>
        <w:t>van zijn, indien het een rechtspersoon betreft waarin hij het beroep samen met zijn stagemeester uitoefent of met een natuurlijke</w:t>
      </w:r>
      <w:r w:rsidR="002059B2" w:rsidRPr="00495DBC">
        <w:rPr>
          <w:rFonts w:ascii="Open Sans" w:hAnsi="Open Sans" w:cs="Open Sans"/>
          <w:sz w:val="20"/>
          <w:szCs w:val="20"/>
          <w:lang w:val="nl-BE"/>
        </w:rPr>
        <w:t xml:space="preserve"> </w:t>
      </w:r>
      <w:r w:rsidRPr="00495DBC">
        <w:rPr>
          <w:rFonts w:ascii="Open Sans" w:hAnsi="Open Sans" w:cs="Open Sans"/>
          <w:sz w:val="20"/>
          <w:szCs w:val="20"/>
          <w:lang w:val="nl-BE"/>
        </w:rPr>
        <w:t>persoon die is ingeschreven op het tableau van de vastgoedmakelaars.</w:t>
      </w:r>
    </w:p>
    <w:p w14:paraId="10CD754B" w14:textId="77777777" w:rsidR="00C057BC" w:rsidRPr="00495DBC" w:rsidRDefault="00C057BC" w:rsidP="00285037">
      <w:pPr>
        <w:tabs>
          <w:tab w:val="left" w:pos="4820"/>
        </w:tabs>
        <w:jc w:val="both"/>
        <w:rPr>
          <w:rFonts w:ascii="Open Sans" w:hAnsi="Open Sans" w:cs="Open Sans"/>
          <w:sz w:val="20"/>
          <w:szCs w:val="20"/>
          <w:lang w:val="nl-BE"/>
        </w:rPr>
      </w:pPr>
    </w:p>
    <w:p w14:paraId="35196A9B" w14:textId="77777777" w:rsidR="002059B2" w:rsidRPr="00495DBC" w:rsidRDefault="002059B2" w:rsidP="002059B2">
      <w:pPr>
        <w:tabs>
          <w:tab w:val="left" w:pos="4820"/>
        </w:tabs>
        <w:jc w:val="center"/>
        <w:rPr>
          <w:rFonts w:ascii="Open Sans" w:hAnsi="Open Sans" w:cs="Open Sans"/>
          <w:sz w:val="20"/>
          <w:szCs w:val="20"/>
          <w:lang w:val="nl-BE"/>
        </w:rPr>
      </w:pPr>
    </w:p>
    <w:p w14:paraId="2B1B842B" w14:textId="77777777" w:rsidR="002059B2" w:rsidRPr="00495DBC" w:rsidRDefault="002059B2" w:rsidP="002059B2">
      <w:pPr>
        <w:tabs>
          <w:tab w:val="left" w:pos="4820"/>
        </w:tabs>
        <w:jc w:val="center"/>
        <w:rPr>
          <w:rFonts w:ascii="Open Sans" w:hAnsi="Open Sans" w:cs="Open Sans"/>
          <w:sz w:val="20"/>
          <w:szCs w:val="20"/>
          <w:lang w:val="nl-BE"/>
        </w:rPr>
      </w:pPr>
      <w:r w:rsidRPr="00495DBC">
        <w:rPr>
          <w:rFonts w:ascii="Open Sans" w:hAnsi="Open Sans" w:cs="Open Sans"/>
          <w:sz w:val="20"/>
          <w:szCs w:val="20"/>
          <w:lang w:val="nl-BE"/>
        </w:rPr>
        <w:t>***</w:t>
      </w:r>
    </w:p>
    <w:p w14:paraId="59AA2083" w14:textId="77777777" w:rsidR="002059B2" w:rsidRPr="002059B2" w:rsidRDefault="002059B2" w:rsidP="002059B2">
      <w:pPr>
        <w:tabs>
          <w:tab w:val="left" w:pos="4820"/>
        </w:tabs>
        <w:jc w:val="center"/>
        <w:rPr>
          <w:rFonts w:ascii="Arial" w:hAnsi="Arial" w:cs="Arial"/>
          <w:sz w:val="20"/>
          <w:szCs w:val="20"/>
          <w:lang w:val="nl-BE"/>
        </w:rPr>
      </w:pPr>
    </w:p>
    <w:p w14:paraId="6EAE38F3" w14:textId="77777777" w:rsidR="00802119" w:rsidRPr="002059B2" w:rsidRDefault="00802119" w:rsidP="00951054">
      <w:pPr>
        <w:jc w:val="both"/>
        <w:rPr>
          <w:rFonts w:ascii="Arial" w:hAnsi="Arial" w:cs="Arial"/>
          <w:sz w:val="20"/>
          <w:szCs w:val="20"/>
          <w:lang w:val="nl-NL" w:eastAsia="en-US"/>
        </w:rPr>
      </w:pPr>
    </w:p>
    <w:p w14:paraId="2CCBA9AE" w14:textId="77777777" w:rsidR="000F6525" w:rsidRPr="002059B2" w:rsidRDefault="000F6525" w:rsidP="003B7DA3">
      <w:pPr>
        <w:jc w:val="right"/>
        <w:rPr>
          <w:rFonts w:ascii="Arial" w:hAnsi="Arial" w:cs="Arial"/>
          <w:sz w:val="20"/>
          <w:szCs w:val="20"/>
          <w:lang w:val="nl-NL" w:eastAsia="en-US"/>
        </w:rPr>
      </w:pPr>
    </w:p>
    <w:sectPr w:rsidR="000F6525" w:rsidRPr="002059B2" w:rsidSect="00C057BC">
      <w:footerReference w:type="even" r:id="rId9"/>
      <w:footerReference w:type="default" r:id="rId10"/>
      <w:pgSz w:w="12240" w:h="15840"/>
      <w:pgMar w:top="899" w:right="1608" w:bottom="1418"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DBCB4" w14:textId="77777777" w:rsidR="00067672" w:rsidRDefault="00067672">
      <w:r>
        <w:separator/>
      </w:r>
    </w:p>
  </w:endnote>
  <w:endnote w:type="continuationSeparator" w:id="0">
    <w:p w14:paraId="5C74BB40" w14:textId="77777777" w:rsidR="00067672" w:rsidRDefault="00067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D8D4E" w14:textId="77777777" w:rsidR="00802119" w:rsidRDefault="00802119" w:rsidP="00940E1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0D72D443" w14:textId="77777777" w:rsidR="00802119" w:rsidRDefault="00802119" w:rsidP="00CD0F73">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43326" w14:textId="77777777" w:rsidR="00802119" w:rsidRPr="002059B2" w:rsidRDefault="00802119" w:rsidP="007955EF">
    <w:pPr>
      <w:pStyle w:val="Voettekst"/>
      <w:framePr w:wrap="around" w:vAnchor="text" w:hAnchor="margin" w:xAlign="right" w:y="1"/>
      <w:rPr>
        <w:rStyle w:val="Paginanummer"/>
        <w:rFonts w:ascii="Arial" w:hAnsi="Arial" w:cs="Arial"/>
        <w:sz w:val="18"/>
        <w:szCs w:val="18"/>
      </w:rPr>
    </w:pPr>
    <w:r w:rsidRPr="002059B2">
      <w:rPr>
        <w:rStyle w:val="Paginanummer"/>
        <w:rFonts w:ascii="Arial" w:hAnsi="Arial" w:cs="Arial"/>
        <w:sz w:val="18"/>
        <w:szCs w:val="18"/>
      </w:rPr>
      <w:fldChar w:fldCharType="begin"/>
    </w:r>
    <w:r w:rsidRPr="002059B2">
      <w:rPr>
        <w:rStyle w:val="Paginanummer"/>
        <w:rFonts w:ascii="Arial" w:hAnsi="Arial" w:cs="Arial"/>
        <w:sz w:val="18"/>
        <w:szCs w:val="18"/>
      </w:rPr>
      <w:instrText xml:space="preserve">PAGE  </w:instrText>
    </w:r>
    <w:r w:rsidRPr="002059B2">
      <w:rPr>
        <w:rStyle w:val="Paginanummer"/>
        <w:rFonts w:ascii="Arial" w:hAnsi="Arial" w:cs="Arial"/>
        <w:sz w:val="18"/>
        <w:szCs w:val="18"/>
      </w:rPr>
      <w:fldChar w:fldCharType="separate"/>
    </w:r>
    <w:r w:rsidR="00C24F31">
      <w:rPr>
        <w:rStyle w:val="Paginanummer"/>
        <w:rFonts w:ascii="Arial" w:hAnsi="Arial" w:cs="Arial"/>
        <w:noProof/>
        <w:sz w:val="18"/>
        <w:szCs w:val="18"/>
      </w:rPr>
      <w:t>2</w:t>
    </w:r>
    <w:r w:rsidRPr="002059B2">
      <w:rPr>
        <w:rStyle w:val="Paginanummer"/>
        <w:rFonts w:ascii="Arial" w:hAnsi="Arial" w:cs="Arial"/>
        <w:sz w:val="18"/>
        <w:szCs w:val="18"/>
      </w:rPr>
      <w:fldChar w:fldCharType="end"/>
    </w:r>
  </w:p>
  <w:p w14:paraId="1A3B0B9A" w14:textId="285CA204" w:rsidR="00802119" w:rsidRPr="002059B2" w:rsidRDefault="0045249E" w:rsidP="000E5779">
    <w:pPr>
      <w:pStyle w:val="Voettekst"/>
      <w:ind w:right="360"/>
      <w:rPr>
        <w:rFonts w:ascii="Arial" w:hAnsi="Arial" w:cs="Arial"/>
        <w:i/>
        <w:color w:val="767171"/>
        <w:sz w:val="18"/>
        <w:szCs w:val="18"/>
        <w:lang w:val="nl-BE"/>
      </w:rPr>
    </w:pPr>
    <w:r w:rsidRPr="002059B2">
      <w:rPr>
        <w:rFonts w:ascii="Arial" w:hAnsi="Arial" w:cs="Arial"/>
        <w:i/>
        <w:color w:val="767171"/>
        <w:sz w:val="18"/>
        <w:szCs w:val="18"/>
        <w:lang w:val="nl-BE"/>
      </w:rPr>
      <w:t>Checklist documenten erkennin</w:t>
    </w:r>
    <w:r w:rsidR="002059B2">
      <w:rPr>
        <w:rFonts w:ascii="Arial" w:hAnsi="Arial" w:cs="Arial"/>
        <w:i/>
        <w:color w:val="767171"/>
        <w:sz w:val="18"/>
        <w:szCs w:val="18"/>
        <w:lang w:val="nl-BE"/>
      </w:rPr>
      <w:t>g vastgoedmakelaarsvennootschap (</w:t>
    </w:r>
    <w:r w:rsidR="004F23CA">
      <w:rPr>
        <w:rFonts w:ascii="Arial" w:hAnsi="Arial" w:cs="Arial"/>
        <w:i/>
        <w:color w:val="767171"/>
        <w:sz w:val="18"/>
        <w:szCs w:val="18"/>
        <w:lang w:val="nl-BE"/>
      </w:rPr>
      <w:t>2024</w:t>
    </w:r>
    <w:r w:rsidR="002059B2">
      <w:rPr>
        <w:rFonts w:ascii="Arial" w:hAnsi="Arial" w:cs="Arial"/>
        <w:i/>
        <w:color w:val="767171"/>
        <w:sz w:val="18"/>
        <w:szCs w:val="18"/>
        <w:lang w:val="nl-BE"/>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71AFB" w14:textId="77777777" w:rsidR="00067672" w:rsidRDefault="00067672">
      <w:r>
        <w:separator/>
      </w:r>
    </w:p>
  </w:footnote>
  <w:footnote w:type="continuationSeparator" w:id="0">
    <w:p w14:paraId="03CF8323" w14:textId="77777777" w:rsidR="00067672" w:rsidRDefault="000676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258FA"/>
    <w:multiLevelType w:val="hybridMultilevel"/>
    <w:tmpl w:val="6438225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B27799D"/>
    <w:multiLevelType w:val="hybridMultilevel"/>
    <w:tmpl w:val="8A2EAF8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A412C4"/>
    <w:multiLevelType w:val="hybridMultilevel"/>
    <w:tmpl w:val="5DAE77DA"/>
    <w:lvl w:ilvl="0" w:tplc="03F2B63E">
      <w:start w:val="9000"/>
      <w:numFmt w:val="bullet"/>
      <w:lvlText w:val="-"/>
      <w:lvlJc w:val="left"/>
      <w:pPr>
        <w:tabs>
          <w:tab w:val="num" w:pos="720"/>
        </w:tabs>
        <w:ind w:left="720" w:hanging="360"/>
      </w:pPr>
      <w:rPr>
        <w:rFonts w:ascii="Calibri" w:eastAsia="Times New Roman" w:hAnsi="Calibri"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8065FE"/>
    <w:multiLevelType w:val="hybridMultilevel"/>
    <w:tmpl w:val="29F4E70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3537EED"/>
    <w:multiLevelType w:val="hybridMultilevel"/>
    <w:tmpl w:val="2A8CC020"/>
    <w:lvl w:ilvl="0" w:tplc="04130001">
      <w:start w:val="1"/>
      <w:numFmt w:val="bullet"/>
      <w:lvlText w:val=""/>
      <w:lvlJc w:val="left"/>
      <w:pPr>
        <w:tabs>
          <w:tab w:val="num" w:pos="1080"/>
        </w:tabs>
        <w:ind w:left="1080" w:hanging="360"/>
      </w:pPr>
      <w:rPr>
        <w:rFonts w:ascii="Symbol" w:hAnsi="Symbol" w:hint="default"/>
      </w:rPr>
    </w:lvl>
    <w:lvl w:ilvl="1" w:tplc="04130003" w:tentative="1">
      <w:start w:val="1"/>
      <w:numFmt w:val="bullet"/>
      <w:lvlText w:val="o"/>
      <w:lvlJc w:val="left"/>
      <w:pPr>
        <w:tabs>
          <w:tab w:val="num" w:pos="1800"/>
        </w:tabs>
        <w:ind w:left="1800" w:hanging="360"/>
      </w:pPr>
      <w:rPr>
        <w:rFonts w:ascii="Courier New" w:hAnsi="Courier New" w:cs="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6C418A9"/>
    <w:multiLevelType w:val="hybridMultilevel"/>
    <w:tmpl w:val="708660B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150801"/>
    <w:multiLevelType w:val="hybridMultilevel"/>
    <w:tmpl w:val="BD085D4A"/>
    <w:lvl w:ilvl="0" w:tplc="CFB60672">
      <w:start w:val="1"/>
      <w:numFmt w:val="decimal"/>
      <w:lvlText w:val="%1)"/>
      <w:lvlJc w:val="left"/>
      <w:pPr>
        <w:tabs>
          <w:tab w:val="num" w:pos="1080"/>
        </w:tabs>
        <w:ind w:left="1080" w:hanging="360"/>
      </w:pPr>
      <w:rPr>
        <w:rFonts w:hint="default"/>
      </w:rPr>
    </w:lvl>
    <w:lvl w:ilvl="1" w:tplc="04130019" w:tentative="1">
      <w:start w:val="1"/>
      <w:numFmt w:val="lowerLetter"/>
      <w:lvlText w:val="%2."/>
      <w:lvlJc w:val="left"/>
      <w:pPr>
        <w:tabs>
          <w:tab w:val="num" w:pos="1800"/>
        </w:tabs>
        <w:ind w:left="1800" w:hanging="360"/>
      </w:pPr>
    </w:lvl>
    <w:lvl w:ilvl="2" w:tplc="0413001B" w:tentative="1">
      <w:start w:val="1"/>
      <w:numFmt w:val="lowerRoman"/>
      <w:lvlText w:val="%3."/>
      <w:lvlJc w:val="right"/>
      <w:pPr>
        <w:tabs>
          <w:tab w:val="num" w:pos="2520"/>
        </w:tabs>
        <w:ind w:left="2520" w:hanging="180"/>
      </w:pPr>
    </w:lvl>
    <w:lvl w:ilvl="3" w:tplc="0413000F" w:tentative="1">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abstractNum w:abstractNumId="7" w15:restartNumberingAfterBreak="0">
    <w:nsid w:val="2BD36836"/>
    <w:multiLevelType w:val="hybridMultilevel"/>
    <w:tmpl w:val="3676C1FA"/>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8728E5"/>
    <w:multiLevelType w:val="hybridMultilevel"/>
    <w:tmpl w:val="F104DAB2"/>
    <w:lvl w:ilvl="0" w:tplc="7B9C9646">
      <w:start w:val="1"/>
      <w:numFmt w:val="lowerLetter"/>
      <w:lvlText w:val="%1."/>
      <w:lvlJc w:val="left"/>
      <w:pPr>
        <w:tabs>
          <w:tab w:val="num" w:pos="720"/>
        </w:tabs>
        <w:ind w:left="720" w:hanging="360"/>
      </w:pPr>
      <w:rPr>
        <w:rFonts w:hint="default"/>
      </w:rPr>
    </w:lvl>
    <w:lvl w:ilvl="1" w:tplc="04130005">
      <w:start w:val="1"/>
      <w:numFmt w:val="bullet"/>
      <w:lvlText w:val=""/>
      <w:lvlJc w:val="left"/>
      <w:pPr>
        <w:tabs>
          <w:tab w:val="num" w:pos="1440"/>
        </w:tabs>
        <w:ind w:left="1440" w:hanging="360"/>
      </w:pPr>
      <w:rPr>
        <w:rFonts w:ascii="Wingdings" w:hAnsi="Wingding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15:restartNumberingAfterBreak="0">
    <w:nsid w:val="3B2A018E"/>
    <w:multiLevelType w:val="hybridMultilevel"/>
    <w:tmpl w:val="C0BCA2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C13685"/>
    <w:multiLevelType w:val="multilevel"/>
    <w:tmpl w:val="FC38A95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847983"/>
    <w:multiLevelType w:val="hybridMultilevel"/>
    <w:tmpl w:val="D92266D2"/>
    <w:lvl w:ilvl="0" w:tplc="120E1DB8">
      <w:start w:val="1"/>
      <w:numFmt w:val="decimal"/>
      <w:lvlText w:val="%1."/>
      <w:lvlJc w:val="left"/>
      <w:pPr>
        <w:tabs>
          <w:tab w:val="num" w:pos="360"/>
        </w:tabs>
        <w:ind w:left="360" w:hanging="360"/>
      </w:pPr>
      <w:rPr>
        <w:lang w:val="nl-BE"/>
      </w:r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12" w15:restartNumberingAfterBreak="0">
    <w:nsid w:val="47E023BD"/>
    <w:multiLevelType w:val="hybridMultilevel"/>
    <w:tmpl w:val="670A8AA6"/>
    <w:lvl w:ilvl="0" w:tplc="664AB098">
      <w:start w:val="1"/>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D1783F"/>
    <w:multiLevelType w:val="hybridMultilevel"/>
    <w:tmpl w:val="45620F4C"/>
    <w:lvl w:ilvl="0" w:tplc="04130001">
      <w:start w:val="1"/>
      <w:numFmt w:val="bullet"/>
      <w:lvlText w:val=""/>
      <w:lvlJc w:val="left"/>
      <w:pPr>
        <w:tabs>
          <w:tab w:val="num" w:pos="720"/>
        </w:tabs>
        <w:ind w:left="720" w:hanging="360"/>
      </w:pPr>
      <w:rPr>
        <w:rFonts w:ascii="Symbol" w:hAnsi="Symbol" w:hint="default"/>
      </w:rPr>
    </w:lvl>
    <w:lvl w:ilvl="1" w:tplc="CFB60672">
      <w:start w:val="1"/>
      <w:numFmt w:val="decimal"/>
      <w:lvlText w:val="%2)"/>
      <w:lvlJc w:val="left"/>
      <w:pPr>
        <w:tabs>
          <w:tab w:val="num" w:pos="1440"/>
        </w:tabs>
        <w:ind w:left="1440" w:hanging="360"/>
      </w:pPr>
      <w:rPr>
        <w:rFont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B65F17"/>
    <w:multiLevelType w:val="hybridMultilevel"/>
    <w:tmpl w:val="FC38A95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F37F17"/>
    <w:multiLevelType w:val="hybridMultilevel"/>
    <w:tmpl w:val="C35AD980"/>
    <w:lvl w:ilvl="0" w:tplc="A712E57E">
      <w:numFmt w:val="bullet"/>
      <w:lvlText w:val="-"/>
      <w:lvlJc w:val="left"/>
      <w:pPr>
        <w:tabs>
          <w:tab w:val="num" w:pos="720"/>
        </w:tabs>
        <w:ind w:left="720" w:hanging="360"/>
      </w:pPr>
      <w:rPr>
        <w:rFonts w:ascii="Calibri" w:eastAsia="Goudy Old Style" w:hAnsi="Calibri" w:cs="Goudy Old Style"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D005F8"/>
    <w:multiLevelType w:val="hybridMultilevel"/>
    <w:tmpl w:val="73D41F56"/>
    <w:lvl w:ilvl="0" w:tplc="03F2B63E">
      <w:start w:val="9000"/>
      <w:numFmt w:val="bullet"/>
      <w:lvlText w:val="-"/>
      <w:lvlJc w:val="left"/>
      <w:pPr>
        <w:tabs>
          <w:tab w:val="num" w:pos="720"/>
        </w:tabs>
        <w:ind w:left="720" w:hanging="360"/>
      </w:pPr>
      <w:rPr>
        <w:rFonts w:ascii="Calibri" w:eastAsia="Times New Roman" w:hAnsi="Calibri"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565877"/>
    <w:multiLevelType w:val="hybridMultilevel"/>
    <w:tmpl w:val="20720FA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B3313BA"/>
    <w:multiLevelType w:val="multilevel"/>
    <w:tmpl w:val="B090FCF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6675565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73751165">
    <w:abstractNumId w:val="11"/>
  </w:num>
  <w:num w:numId="3" w16cid:durableId="1831670919">
    <w:abstractNumId w:val="15"/>
  </w:num>
  <w:num w:numId="4" w16cid:durableId="1319574620">
    <w:abstractNumId w:val="9"/>
  </w:num>
  <w:num w:numId="5" w16cid:durableId="1817141528">
    <w:abstractNumId w:val="1"/>
  </w:num>
  <w:num w:numId="6" w16cid:durableId="8757839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556315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31451559">
    <w:abstractNumId w:val="8"/>
  </w:num>
  <w:num w:numId="9" w16cid:durableId="529729312">
    <w:abstractNumId w:val="7"/>
  </w:num>
  <w:num w:numId="10" w16cid:durableId="1181550697">
    <w:abstractNumId w:val="5"/>
  </w:num>
  <w:num w:numId="11" w16cid:durableId="135344147">
    <w:abstractNumId w:val="14"/>
  </w:num>
  <w:num w:numId="12" w16cid:durableId="1302273070">
    <w:abstractNumId w:val="10"/>
  </w:num>
  <w:num w:numId="13" w16cid:durableId="1953318167">
    <w:abstractNumId w:val="12"/>
  </w:num>
  <w:num w:numId="14" w16cid:durableId="2127775227">
    <w:abstractNumId w:val="17"/>
  </w:num>
  <w:num w:numId="15" w16cid:durableId="1087340096">
    <w:abstractNumId w:val="13"/>
  </w:num>
  <w:num w:numId="16" w16cid:durableId="1539665686">
    <w:abstractNumId w:val="18"/>
  </w:num>
  <w:num w:numId="17" w16cid:durableId="1925456674">
    <w:abstractNumId w:val="2"/>
  </w:num>
  <w:num w:numId="18" w16cid:durableId="1676952791">
    <w:abstractNumId w:val="6"/>
  </w:num>
  <w:num w:numId="19" w16cid:durableId="1578514429">
    <w:abstractNumId w:val="4"/>
  </w:num>
  <w:num w:numId="20" w16cid:durableId="15884202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78E"/>
    <w:rsid w:val="000449AB"/>
    <w:rsid w:val="00067672"/>
    <w:rsid w:val="00095383"/>
    <w:rsid w:val="000C0EF8"/>
    <w:rsid w:val="000E5779"/>
    <w:rsid w:val="000F6525"/>
    <w:rsid w:val="00163C22"/>
    <w:rsid w:val="00180B50"/>
    <w:rsid w:val="00192174"/>
    <w:rsid w:val="001A074D"/>
    <w:rsid w:val="001B4B0F"/>
    <w:rsid w:val="001C08A6"/>
    <w:rsid w:val="001E6E03"/>
    <w:rsid w:val="0020023D"/>
    <w:rsid w:val="002059B2"/>
    <w:rsid w:val="0024242A"/>
    <w:rsid w:val="00264E81"/>
    <w:rsid w:val="00285037"/>
    <w:rsid w:val="002A442C"/>
    <w:rsid w:val="002C1142"/>
    <w:rsid w:val="0035187F"/>
    <w:rsid w:val="00367D3E"/>
    <w:rsid w:val="0037174F"/>
    <w:rsid w:val="00371EEE"/>
    <w:rsid w:val="003837F8"/>
    <w:rsid w:val="003B7DA3"/>
    <w:rsid w:val="003C224F"/>
    <w:rsid w:val="00404C43"/>
    <w:rsid w:val="0040705C"/>
    <w:rsid w:val="00435323"/>
    <w:rsid w:val="00450E35"/>
    <w:rsid w:val="0045249E"/>
    <w:rsid w:val="00473264"/>
    <w:rsid w:val="0048566E"/>
    <w:rsid w:val="00495DBC"/>
    <w:rsid w:val="004A5F1F"/>
    <w:rsid w:val="004D6B6D"/>
    <w:rsid w:val="004F1418"/>
    <w:rsid w:val="004F23CA"/>
    <w:rsid w:val="0057775D"/>
    <w:rsid w:val="0058408D"/>
    <w:rsid w:val="005A518E"/>
    <w:rsid w:val="005B0A46"/>
    <w:rsid w:val="005C5ABC"/>
    <w:rsid w:val="006010C8"/>
    <w:rsid w:val="00622078"/>
    <w:rsid w:val="00662F2A"/>
    <w:rsid w:val="006C1855"/>
    <w:rsid w:val="006F3722"/>
    <w:rsid w:val="00750A93"/>
    <w:rsid w:val="007822E3"/>
    <w:rsid w:val="007872DC"/>
    <w:rsid w:val="00787DF4"/>
    <w:rsid w:val="00792E63"/>
    <w:rsid w:val="007955EF"/>
    <w:rsid w:val="007B0EDB"/>
    <w:rsid w:val="007B4B37"/>
    <w:rsid w:val="007C7EF9"/>
    <w:rsid w:val="007D796F"/>
    <w:rsid w:val="007E2BD5"/>
    <w:rsid w:val="00802119"/>
    <w:rsid w:val="00811116"/>
    <w:rsid w:val="0081709A"/>
    <w:rsid w:val="00831B53"/>
    <w:rsid w:val="0086378E"/>
    <w:rsid w:val="008F0077"/>
    <w:rsid w:val="0090338B"/>
    <w:rsid w:val="00940E14"/>
    <w:rsid w:val="00940EDB"/>
    <w:rsid w:val="00951054"/>
    <w:rsid w:val="00955E07"/>
    <w:rsid w:val="009748CA"/>
    <w:rsid w:val="00985871"/>
    <w:rsid w:val="009C5601"/>
    <w:rsid w:val="009D4516"/>
    <w:rsid w:val="009E036F"/>
    <w:rsid w:val="00A14306"/>
    <w:rsid w:val="00A644E5"/>
    <w:rsid w:val="00A74D0E"/>
    <w:rsid w:val="00A958A0"/>
    <w:rsid w:val="00AB41C0"/>
    <w:rsid w:val="00AB4D29"/>
    <w:rsid w:val="00AD12FE"/>
    <w:rsid w:val="00B33657"/>
    <w:rsid w:val="00B626C6"/>
    <w:rsid w:val="00B8433F"/>
    <w:rsid w:val="00B86BD5"/>
    <w:rsid w:val="00B9166B"/>
    <w:rsid w:val="00BB5038"/>
    <w:rsid w:val="00BC09E1"/>
    <w:rsid w:val="00BD5292"/>
    <w:rsid w:val="00BD5628"/>
    <w:rsid w:val="00BE15E7"/>
    <w:rsid w:val="00C057BC"/>
    <w:rsid w:val="00C1691B"/>
    <w:rsid w:val="00C20AD3"/>
    <w:rsid w:val="00C226C5"/>
    <w:rsid w:val="00C24F31"/>
    <w:rsid w:val="00C4022F"/>
    <w:rsid w:val="00C83808"/>
    <w:rsid w:val="00CB1D50"/>
    <w:rsid w:val="00CB6065"/>
    <w:rsid w:val="00CD0065"/>
    <w:rsid w:val="00CD0F73"/>
    <w:rsid w:val="00CD11EB"/>
    <w:rsid w:val="00D242C2"/>
    <w:rsid w:val="00D50B57"/>
    <w:rsid w:val="00D54444"/>
    <w:rsid w:val="00D7274C"/>
    <w:rsid w:val="00DA488A"/>
    <w:rsid w:val="00DC4FE0"/>
    <w:rsid w:val="00DD3019"/>
    <w:rsid w:val="00DF5221"/>
    <w:rsid w:val="00DF567D"/>
    <w:rsid w:val="00E00031"/>
    <w:rsid w:val="00E02089"/>
    <w:rsid w:val="00E146B5"/>
    <w:rsid w:val="00EA505B"/>
    <w:rsid w:val="00ED13EB"/>
    <w:rsid w:val="00F0084A"/>
    <w:rsid w:val="00F0474F"/>
    <w:rsid w:val="00F04CED"/>
    <w:rsid w:val="00F13CBB"/>
    <w:rsid w:val="00F34166"/>
    <w:rsid w:val="00F43479"/>
    <w:rsid w:val="00F47FF9"/>
    <w:rsid w:val="00F64017"/>
    <w:rsid w:val="00F702B7"/>
    <w:rsid w:val="00F911E7"/>
    <w:rsid w:val="00F9626B"/>
    <w:rsid w:val="00FC21F6"/>
    <w:rsid w:val="00FE5AE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492D5533"/>
  <w15:chartTrackingRefBased/>
  <w15:docId w15:val="{73E5EC64-0C4B-4E76-999E-29A2DE6CA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86378E"/>
    <w:rPr>
      <w:sz w:val="24"/>
      <w:szCs w:val="24"/>
      <w:lang w:val="fr-BE" w:eastAsia="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CD0F73"/>
    <w:pPr>
      <w:tabs>
        <w:tab w:val="center" w:pos="4536"/>
        <w:tab w:val="right" w:pos="9072"/>
      </w:tabs>
    </w:pPr>
  </w:style>
  <w:style w:type="character" w:styleId="Paginanummer">
    <w:name w:val="page number"/>
    <w:basedOn w:val="Standaardalinea-lettertype"/>
    <w:rsid w:val="00CD0F73"/>
  </w:style>
  <w:style w:type="paragraph" w:styleId="Koptekst">
    <w:name w:val="header"/>
    <w:basedOn w:val="Standaard"/>
    <w:rsid w:val="00CD11EB"/>
    <w:pPr>
      <w:tabs>
        <w:tab w:val="center" w:pos="4536"/>
        <w:tab w:val="right" w:pos="9072"/>
      </w:tabs>
    </w:pPr>
  </w:style>
  <w:style w:type="paragraph" w:styleId="Normaalweb">
    <w:name w:val="Normal (Web)"/>
    <w:basedOn w:val="Standaard"/>
    <w:rsid w:val="00D7274C"/>
    <w:pPr>
      <w:spacing w:before="100" w:beforeAutospacing="1" w:after="100" w:afterAutospacing="1"/>
    </w:pPr>
    <w:rPr>
      <w:lang w:val="en-US" w:eastAsia="en-US"/>
    </w:rPr>
  </w:style>
  <w:style w:type="character" w:styleId="Hyperlink">
    <w:name w:val="Hyperlink"/>
    <w:rsid w:val="00D7274C"/>
    <w:rPr>
      <w:color w:val="0000FF"/>
      <w:u w:val="single"/>
    </w:rPr>
  </w:style>
  <w:style w:type="paragraph" w:styleId="Voetnoottekst">
    <w:name w:val="footnote text"/>
    <w:basedOn w:val="Standaard"/>
    <w:semiHidden/>
    <w:rsid w:val="00F64017"/>
    <w:rPr>
      <w:sz w:val="20"/>
      <w:szCs w:val="20"/>
    </w:rPr>
  </w:style>
  <w:style w:type="character" w:styleId="Voetnootmarkering">
    <w:name w:val="footnote reference"/>
    <w:semiHidden/>
    <w:rsid w:val="00F64017"/>
    <w:rPr>
      <w:vertAlign w:val="superscript"/>
    </w:rPr>
  </w:style>
  <w:style w:type="table" w:styleId="Tabelraster">
    <w:name w:val="Table Grid"/>
    <w:basedOn w:val="Standaardtabel"/>
    <w:rsid w:val="00E00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opmerking">
    <w:name w:val="annotation text"/>
    <w:basedOn w:val="Standaard"/>
    <w:link w:val="TekstopmerkingChar"/>
    <w:semiHidden/>
    <w:rsid w:val="00802119"/>
    <w:pPr>
      <w:spacing w:after="200"/>
    </w:pPr>
    <w:rPr>
      <w:rFonts w:ascii="Calibri" w:hAnsi="Calibri"/>
      <w:sz w:val="20"/>
      <w:szCs w:val="20"/>
      <w:lang w:val="en-US" w:eastAsia="en-US"/>
    </w:rPr>
  </w:style>
  <w:style w:type="character" w:customStyle="1" w:styleId="TekstopmerkingChar">
    <w:name w:val="Tekst opmerking Char"/>
    <w:link w:val="Tekstopmerking"/>
    <w:semiHidden/>
    <w:locked/>
    <w:rsid w:val="00802119"/>
    <w:rPr>
      <w:rFonts w:ascii="Calibri" w:hAnsi="Calibri"/>
      <w:lang w:val="en-US" w:eastAsia="en-US" w:bidi="ar-SA"/>
    </w:rPr>
  </w:style>
  <w:style w:type="paragraph" w:styleId="Ballontekst">
    <w:name w:val="Balloon Text"/>
    <w:basedOn w:val="Standaard"/>
    <w:link w:val="BallontekstChar"/>
    <w:rsid w:val="003B7DA3"/>
    <w:rPr>
      <w:rFonts w:ascii="Segoe UI" w:hAnsi="Segoe UI" w:cs="Segoe UI"/>
      <w:sz w:val="18"/>
      <w:szCs w:val="18"/>
    </w:rPr>
  </w:style>
  <w:style w:type="character" w:customStyle="1" w:styleId="BallontekstChar">
    <w:name w:val="Ballontekst Char"/>
    <w:link w:val="Ballontekst"/>
    <w:rsid w:val="003B7DA3"/>
    <w:rPr>
      <w:rFonts w:ascii="Segoe UI" w:hAnsi="Segoe UI" w:cs="Segoe UI"/>
      <w:sz w:val="18"/>
      <w:szCs w:val="18"/>
      <w:lang w:val="fr-BE" w:eastAsia="fr-BE"/>
    </w:rPr>
  </w:style>
  <w:style w:type="paragraph" w:styleId="Revisie">
    <w:name w:val="Revision"/>
    <w:hidden/>
    <w:uiPriority w:val="99"/>
    <w:semiHidden/>
    <w:rsid w:val="00811116"/>
    <w:rPr>
      <w:sz w:val="24"/>
      <w:szCs w:val="24"/>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067983">
      <w:bodyDiv w:val="1"/>
      <w:marLeft w:val="0"/>
      <w:marRight w:val="0"/>
      <w:marTop w:val="0"/>
      <w:marBottom w:val="0"/>
      <w:divBdr>
        <w:top w:val="none" w:sz="0" w:space="0" w:color="auto"/>
        <w:left w:val="none" w:sz="0" w:space="0" w:color="auto"/>
        <w:bottom w:val="none" w:sz="0" w:space="0" w:color="auto"/>
        <w:right w:val="none" w:sz="0" w:space="0" w:color="auto"/>
      </w:divBdr>
    </w:div>
    <w:div w:id="741178953">
      <w:bodyDiv w:val="1"/>
      <w:marLeft w:val="0"/>
      <w:marRight w:val="0"/>
      <w:marTop w:val="0"/>
      <w:marBottom w:val="0"/>
      <w:divBdr>
        <w:top w:val="none" w:sz="0" w:space="0" w:color="auto"/>
        <w:left w:val="none" w:sz="0" w:space="0" w:color="auto"/>
        <w:bottom w:val="none" w:sz="0" w:space="0" w:color="auto"/>
        <w:right w:val="none" w:sz="0" w:space="0" w:color="auto"/>
      </w:divBdr>
    </w:div>
    <w:div w:id="805514547">
      <w:bodyDiv w:val="1"/>
      <w:marLeft w:val="0"/>
      <w:marRight w:val="0"/>
      <w:marTop w:val="0"/>
      <w:marBottom w:val="0"/>
      <w:divBdr>
        <w:top w:val="none" w:sz="0" w:space="0" w:color="auto"/>
        <w:left w:val="none" w:sz="0" w:space="0" w:color="auto"/>
        <w:bottom w:val="none" w:sz="0" w:space="0" w:color="auto"/>
        <w:right w:val="none" w:sz="0" w:space="0" w:color="auto"/>
      </w:divBdr>
    </w:div>
    <w:div w:id="1055735371">
      <w:bodyDiv w:val="1"/>
      <w:marLeft w:val="0"/>
      <w:marRight w:val="0"/>
      <w:marTop w:val="0"/>
      <w:marBottom w:val="0"/>
      <w:divBdr>
        <w:top w:val="none" w:sz="0" w:space="0" w:color="auto"/>
        <w:left w:val="none" w:sz="0" w:space="0" w:color="auto"/>
        <w:bottom w:val="none" w:sz="0" w:space="0" w:color="auto"/>
        <w:right w:val="none" w:sz="0" w:space="0" w:color="auto"/>
      </w:divBdr>
    </w:div>
    <w:div w:id="1059867266">
      <w:bodyDiv w:val="1"/>
      <w:marLeft w:val="0"/>
      <w:marRight w:val="0"/>
      <w:marTop w:val="0"/>
      <w:marBottom w:val="0"/>
      <w:divBdr>
        <w:top w:val="none" w:sz="0" w:space="0" w:color="auto"/>
        <w:left w:val="none" w:sz="0" w:space="0" w:color="auto"/>
        <w:bottom w:val="none" w:sz="0" w:space="0" w:color="auto"/>
        <w:right w:val="none" w:sz="0" w:space="0" w:color="auto"/>
      </w:divBdr>
    </w:div>
    <w:div w:id="1380131552">
      <w:bodyDiv w:val="1"/>
      <w:marLeft w:val="0"/>
      <w:marRight w:val="0"/>
      <w:marTop w:val="0"/>
      <w:marBottom w:val="0"/>
      <w:divBdr>
        <w:top w:val="none" w:sz="0" w:space="0" w:color="auto"/>
        <w:left w:val="none" w:sz="0" w:space="0" w:color="auto"/>
        <w:bottom w:val="none" w:sz="0" w:space="0" w:color="auto"/>
        <w:right w:val="none" w:sz="0" w:space="0" w:color="auto"/>
      </w:divBdr>
      <w:divsChild>
        <w:div w:id="286274652">
          <w:marLeft w:val="0"/>
          <w:marRight w:val="0"/>
          <w:marTop w:val="0"/>
          <w:marBottom w:val="0"/>
          <w:divBdr>
            <w:top w:val="single" w:sz="8" w:space="1" w:color="auto"/>
            <w:left w:val="single" w:sz="8" w:space="4" w:color="auto"/>
            <w:bottom w:val="single" w:sz="8" w:space="1" w:color="auto"/>
            <w:right w:val="single" w:sz="8" w:space="4" w:color="auto"/>
          </w:divBdr>
        </w:div>
      </w:divsChild>
    </w:div>
    <w:div w:id="1610889922">
      <w:bodyDiv w:val="1"/>
      <w:marLeft w:val="0"/>
      <w:marRight w:val="0"/>
      <w:marTop w:val="0"/>
      <w:marBottom w:val="0"/>
      <w:divBdr>
        <w:top w:val="none" w:sz="0" w:space="0" w:color="auto"/>
        <w:left w:val="none" w:sz="0" w:space="0" w:color="auto"/>
        <w:bottom w:val="none" w:sz="0" w:space="0" w:color="auto"/>
        <w:right w:val="none" w:sz="0" w:space="0" w:color="auto"/>
      </w:divBdr>
    </w:div>
    <w:div w:id="210248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3AABF-A1FC-4AC1-AA9E-AA85E61DD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2726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Inschrijving syndici in de KBO</vt:lpstr>
    </vt:vector>
  </TitlesOfParts>
  <Company>IPI</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Inschrijving syndici in de KBO</dc:title>
  <dc:subject/>
  <dc:creator>Bruno Kerckhof</dc:creator>
  <cp:keywords/>
  <dc:description/>
  <cp:lastModifiedBy>Jurgen Vansteene</cp:lastModifiedBy>
  <cp:revision>4</cp:revision>
  <cp:lastPrinted>2014-01-31T08:45:00Z</cp:lastPrinted>
  <dcterms:created xsi:type="dcterms:W3CDTF">2024-01-17T13:50:00Z</dcterms:created>
  <dcterms:modified xsi:type="dcterms:W3CDTF">2024-01-25T09:31:00Z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iqueKeyCustomProperty">
    <vt:lpwstr>a4a254d3c7f140698be05e5f23193407</vt:lpwstr>
  </property>
</Properties>
</file>